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5E" w:rsidRDefault="0054295E" w:rsidP="0054295E">
      <w:pPr>
        <w:autoSpaceDE w:val="0"/>
        <w:autoSpaceDN w:val="0"/>
        <w:adjustRightInd w:val="0"/>
        <w:jc w:val="both"/>
        <w:rPr>
          <w:rFonts w:ascii="Arial" w:hAnsi="Arial" w:cs="Arial-BoldMT"/>
          <w:b/>
          <w:bCs/>
          <w:sz w:val="18"/>
          <w:szCs w:val="18"/>
          <w:lang w:val="cs-CZ"/>
        </w:rPr>
      </w:pPr>
      <w:bookmarkStart w:id="0" w:name="_GoBack"/>
      <w:bookmarkEnd w:id="0"/>
    </w:p>
    <w:p w:rsidR="0054295E" w:rsidRDefault="0054295E" w:rsidP="0054295E">
      <w:pPr>
        <w:autoSpaceDE w:val="0"/>
        <w:autoSpaceDN w:val="0"/>
        <w:adjustRightInd w:val="0"/>
        <w:jc w:val="both"/>
        <w:rPr>
          <w:rFonts w:ascii="Arial" w:hAnsi="Arial" w:cs="Arial-BoldMT"/>
          <w:b/>
          <w:bCs/>
          <w:sz w:val="18"/>
          <w:szCs w:val="18"/>
          <w:lang w:val="cs-CZ"/>
        </w:rPr>
      </w:pPr>
    </w:p>
    <w:p w:rsidR="0054295E" w:rsidRDefault="0054295E" w:rsidP="0054295E">
      <w:pPr>
        <w:autoSpaceDE w:val="0"/>
        <w:autoSpaceDN w:val="0"/>
        <w:adjustRightInd w:val="0"/>
        <w:jc w:val="both"/>
        <w:rPr>
          <w:rFonts w:ascii="Arial" w:hAnsi="Arial" w:cs="Arial-BoldMT"/>
          <w:b/>
          <w:bCs/>
          <w:sz w:val="18"/>
          <w:szCs w:val="18"/>
          <w:lang w:val="cs-CZ"/>
        </w:rPr>
      </w:pPr>
    </w:p>
    <w:p w:rsidR="0054295E" w:rsidRDefault="0054295E" w:rsidP="0054295E">
      <w:pPr>
        <w:autoSpaceDE w:val="0"/>
        <w:autoSpaceDN w:val="0"/>
        <w:adjustRightInd w:val="0"/>
        <w:jc w:val="both"/>
        <w:rPr>
          <w:rFonts w:ascii="Arial" w:hAnsi="Arial" w:cs="Arial-BoldMT"/>
          <w:b/>
          <w:bCs/>
          <w:sz w:val="18"/>
          <w:szCs w:val="18"/>
          <w:lang w:val="cs-CZ"/>
        </w:rPr>
      </w:pPr>
    </w:p>
    <w:p w:rsidR="0054295E" w:rsidRPr="0054295E" w:rsidRDefault="0054295E" w:rsidP="0054295E">
      <w:pPr>
        <w:autoSpaceDE w:val="0"/>
        <w:autoSpaceDN w:val="0"/>
        <w:adjustRightInd w:val="0"/>
        <w:jc w:val="center"/>
        <w:rPr>
          <w:b/>
          <w:bCs/>
          <w:sz w:val="36"/>
          <w:szCs w:val="36"/>
          <w:lang w:val="cs-CZ"/>
        </w:rPr>
      </w:pPr>
      <w:r w:rsidRPr="0054295E">
        <w:rPr>
          <w:b/>
          <w:bCs/>
          <w:sz w:val="36"/>
          <w:szCs w:val="36"/>
          <w:lang w:val="cs-CZ"/>
        </w:rPr>
        <w:t>Učebné osnovy</w:t>
      </w:r>
    </w:p>
    <w:p w:rsidR="0054295E" w:rsidRDefault="0054295E" w:rsidP="0054295E">
      <w:pPr>
        <w:autoSpaceDE w:val="0"/>
        <w:autoSpaceDN w:val="0"/>
        <w:adjustRightInd w:val="0"/>
        <w:jc w:val="both"/>
        <w:rPr>
          <w:rFonts w:ascii="Arial" w:hAnsi="Arial" w:cs="Arial-BoldMT"/>
          <w:b/>
          <w:bCs/>
          <w:sz w:val="18"/>
          <w:szCs w:val="18"/>
          <w:lang w:val="cs-CZ"/>
        </w:rPr>
      </w:pPr>
    </w:p>
    <w:p w:rsidR="0054295E" w:rsidRPr="0054295E" w:rsidRDefault="0054295E" w:rsidP="0054295E">
      <w:pPr>
        <w:autoSpaceDE w:val="0"/>
        <w:autoSpaceDN w:val="0"/>
        <w:adjustRightInd w:val="0"/>
        <w:jc w:val="center"/>
        <w:rPr>
          <w:rFonts w:ascii="Arial" w:hAnsi="Arial" w:cs="Arial-BoldMT"/>
          <w:b/>
          <w:bCs/>
          <w:sz w:val="32"/>
          <w:szCs w:val="32"/>
          <w:lang w:val="cs-CZ"/>
        </w:rPr>
      </w:pPr>
      <w:r w:rsidRPr="0054295E">
        <w:rPr>
          <w:rFonts w:ascii="Arial" w:hAnsi="Arial" w:cs="Arial-BoldMT"/>
          <w:b/>
          <w:bCs/>
          <w:sz w:val="32"/>
          <w:szCs w:val="32"/>
          <w:lang w:val="cs-CZ"/>
        </w:rPr>
        <w:t>Slovenský jazyk- 6. ročník ZŠ</w:t>
      </w:r>
    </w:p>
    <w:p w:rsidR="0054295E" w:rsidRPr="0054295E" w:rsidRDefault="0054295E" w:rsidP="0054295E">
      <w:pPr>
        <w:autoSpaceDE w:val="0"/>
        <w:autoSpaceDN w:val="0"/>
        <w:adjustRightInd w:val="0"/>
        <w:jc w:val="center"/>
        <w:rPr>
          <w:rFonts w:ascii="Arial" w:hAnsi="Arial" w:cs="Arial-BoldMT"/>
          <w:b/>
          <w:bCs/>
          <w:sz w:val="32"/>
          <w:szCs w:val="32"/>
          <w:lang w:val="cs-CZ"/>
        </w:rPr>
      </w:pPr>
    </w:p>
    <w:p w:rsidR="0054295E" w:rsidRDefault="0054295E" w:rsidP="0054295E">
      <w:pPr>
        <w:autoSpaceDE w:val="0"/>
        <w:autoSpaceDN w:val="0"/>
        <w:adjustRightInd w:val="0"/>
        <w:jc w:val="both"/>
        <w:rPr>
          <w:rFonts w:ascii="Arial" w:hAnsi="Arial" w:cs="Arial-BoldMT"/>
          <w:b/>
          <w:bCs/>
          <w:sz w:val="18"/>
          <w:szCs w:val="18"/>
          <w:lang w:val="cs-CZ"/>
        </w:rPr>
      </w:pPr>
    </w:p>
    <w:p w:rsidR="0054295E" w:rsidRDefault="0054295E" w:rsidP="0054295E">
      <w:pPr>
        <w:autoSpaceDE w:val="0"/>
        <w:autoSpaceDN w:val="0"/>
        <w:adjustRightInd w:val="0"/>
        <w:jc w:val="both"/>
        <w:rPr>
          <w:rFonts w:ascii="Arial" w:hAnsi="Arial" w:cs="Arial-BoldMT"/>
          <w:b/>
          <w:bCs/>
          <w:sz w:val="18"/>
          <w:szCs w:val="18"/>
          <w:lang w:val="cs-CZ"/>
        </w:rPr>
      </w:pPr>
    </w:p>
    <w:p w:rsidR="0054295E" w:rsidRDefault="0054295E" w:rsidP="0054295E">
      <w:pPr>
        <w:autoSpaceDE w:val="0"/>
        <w:autoSpaceDN w:val="0"/>
        <w:adjustRightInd w:val="0"/>
        <w:jc w:val="both"/>
        <w:rPr>
          <w:rFonts w:ascii="Arial" w:hAnsi="Arial" w:cs="Arial-BoldMT"/>
          <w:b/>
          <w:bCs/>
          <w:sz w:val="18"/>
          <w:szCs w:val="18"/>
          <w:lang w:val="cs-CZ"/>
        </w:rPr>
      </w:pPr>
    </w:p>
    <w:p w:rsidR="0054295E" w:rsidRPr="0054295E" w:rsidRDefault="0054295E" w:rsidP="0054295E">
      <w:pPr>
        <w:autoSpaceDE w:val="0"/>
        <w:autoSpaceDN w:val="0"/>
        <w:adjustRightInd w:val="0"/>
        <w:jc w:val="both"/>
        <w:rPr>
          <w:b/>
          <w:bCs/>
          <w:lang w:val="cs-CZ"/>
        </w:rPr>
      </w:pPr>
      <w:r w:rsidRPr="0054295E">
        <w:rPr>
          <w:b/>
          <w:bCs/>
          <w:lang w:val="cs-CZ"/>
        </w:rPr>
        <w:t>Charakteristika</w:t>
      </w:r>
      <w:r w:rsidRPr="0054295E">
        <w:rPr>
          <w:b/>
          <w:bCs/>
        </w:rPr>
        <w:t xml:space="preserve"> predmetu</w:t>
      </w:r>
    </w:p>
    <w:p w:rsidR="0054295E" w:rsidRPr="0054295E" w:rsidRDefault="0054295E" w:rsidP="0054295E">
      <w:pPr>
        <w:autoSpaceDE w:val="0"/>
        <w:autoSpaceDN w:val="0"/>
        <w:adjustRightInd w:val="0"/>
        <w:jc w:val="both"/>
      </w:pPr>
      <w:r w:rsidRPr="0054295E">
        <w:rPr>
          <w:bCs/>
          <w:lang w:val="cs-CZ"/>
        </w:rPr>
        <w:t xml:space="preserve">     </w:t>
      </w:r>
      <w:r w:rsidRPr="0054295E">
        <w:t>Základom koncepcie vyučovania slovenského jazyka a literatúry sa stávajú komunikačné jazykové kompetencie: čítanie s porozumením, písanie a hovorenie, ktoré členia obsah učiva (obsahový štandard) a výkon (výkonový štandard) do relatívne uzavretých celkov. Do popredia sa dostávajú komunikačné spôsobilosti, pričom sa najväčší akcent kladie na vlastnú tvorbu jazykových prejavov, prácu s informáciami, čitateľskú gramotnosť, schopnosť argumentovať ap. Riešením úloh žiak sám prichádza na základe usmerňovaného zážitkového vyučovania na nové poznatky, ktoré vyučujúci systematizuje a zovšeobecňuje.</w:t>
      </w:r>
    </w:p>
    <w:p w:rsidR="0054295E" w:rsidRPr="0054295E" w:rsidRDefault="0054295E" w:rsidP="0054295E">
      <w:pPr>
        <w:autoSpaceDE w:val="0"/>
        <w:autoSpaceDN w:val="0"/>
        <w:adjustRightInd w:val="0"/>
        <w:jc w:val="both"/>
      </w:pPr>
      <w:r w:rsidRPr="0054295E">
        <w:t>Didaktická koncepcia, o ktorú sa opiera predmet slovenský jazyk a literatúra stavia na podnecovaní</w:t>
      </w:r>
    </w:p>
    <w:p w:rsidR="0054295E" w:rsidRPr="0054295E" w:rsidRDefault="0054295E" w:rsidP="0054295E">
      <w:pPr>
        <w:autoSpaceDE w:val="0"/>
        <w:autoSpaceDN w:val="0"/>
        <w:adjustRightInd w:val="0"/>
        <w:jc w:val="both"/>
      </w:pPr>
      <w:r w:rsidRPr="0054295E">
        <w:t>žiaka objavovať svet a získavať vedomosti, zručnosti a postoje osobným bádaním a tvorivosťou. Jednotlivé roviny jazyka sa na vyučovacích hodinách zaraďujú podľa potreby a obsahu učiva. Nadobudnuté znalosti a spôsobilosti sa preberajú a utvrdzujú v slohových útvaroch vymedzených v obsahovom vzdelávacom štandarde.</w:t>
      </w:r>
    </w:p>
    <w:p w:rsidR="0054295E" w:rsidRPr="0054295E" w:rsidRDefault="0054295E" w:rsidP="0054295E">
      <w:pPr>
        <w:jc w:val="both"/>
        <w:rPr>
          <w:b/>
        </w:rPr>
      </w:pPr>
      <w:r w:rsidRPr="0054295E">
        <w:rPr>
          <w:b/>
        </w:rPr>
        <w:t>Ciele predmetu</w:t>
      </w:r>
    </w:p>
    <w:p w:rsidR="0054295E" w:rsidRPr="0054295E" w:rsidRDefault="0054295E" w:rsidP="0054295E">
      <w:pPr>
        <w:autoSpaceDE w:val="0"/>
        <w:autoSpaceDN w:val="0"/>
        <w:adjustRightInd w:val="0"/>
        <w:jc w:val="both"/>
      </w:pPr>
      <w:r w:rsidRPr="0054295E">
        <w:t xml:space="preserve">     Dobré zvládnutie jazykového učiva najmä komunikačných a kognitívnych kompetencií je východiskom kvalitnejších výsledkov celého školského systému a následnej schopnosti žiakov uplatniť sa na trhu práce.</w:t>
      </w:r>
    </w:p>
    <w:p w:rsidR="0054295E" w:rsidRPr="0054295E" w:rsidRDefault="0054295E" w:rsidP="0054295E">
      <w:pPr>
        <w:autoSpaceDE w:val="0"/>
        <w:autoSpaceDN w:val="0"/>
        <w:adjustRightInd w:val="0"/>
        <w:jc w:val="both"/>
      </w:pPr>
      <w:r w:rsidRPr="0054295E">
        <w:t>Cieľom predmetu slovenský jazyk a literatúra je naučiť žiakov pochopiť umelecký a vecný text, reprodukovať ho porozumieť významu slov v týchto textoch, rozoznať sémantické vzťahy medzi slovami. Vo vlastných jazykových prejavoch vedieť zostaviť osnovu, vedieť štylizovať jednoduché vety a súvetia podľa časovej a logickej postupnosti, využívať bohatstvo lexiky a dodržiavať pravidlá a požiadavky ortografie, morfológie a syntaxe. V komunikačných situáciách vedieť zvoliť vhodný tón komunikácie, vedieť začať a ukončiť komunikáciu, vedieť sformulovať vlastný názor a obhájiť ho, pri komunikácii využívať mimojazykové prostriedky</w:t>
      </w:r>
    </w:p>
    <w:p w:rsidR="0054295E" w:rsidRPr="0054295E" w:rsidRDefault="0054295E" w:rsidP="0054295E">
      <w:pPr>
        <w:jc w:val="both"/>
      </w:pPr>
      <w:r w:rsidRPr="0054295E">
        <w:t xml:space="preserve">V 6. ročníku ZŠ sa pokračuje v komunikačnom a zážitkovom vyučovaní. Veľká pozornosť sa venuje získavaniu komplexných kompetencií, napr. dotvárať schopnosť žiakov interpretovať rôzne druhy súvislých aj nesúvislých textov (spolupráca aj s inými vyučovacími predmetmi, ktoré budú rozvíjať ďalšie stratégie čítania s porozumením orientované na texty špecifické pre dané predmety). Veľký dôraz sa kladie na vlastnú produkciu ústnych aj písaných prejavov samotnými žiakmi. </w:t>
      </w:r>
    </w:p>
    <w:p w:rsidR="0054295E" w:rsidRPr="0054295E" w:rsidRDefault="0054295E" w:rsidP="0054295E">
      <w:pPr>
        <w:jc w:val="both"/>
        <w:rPr>
          <w:b/>
        </w:rPr>
      </w:pPr>
      <w:r w:rsidRPr="0054295E">
        <w:rPr>
          <w:b/>
        </w:rPr>
        <w:lastRenderedPageBreak/>
        <w:t>Obsah predmetu</w:t>
      </w:r>
    </w:p>
    <w:p w:rsidR="0054295E" w:rsidRPr="0054295E" w:rsidRDefault="0054295E" w:rsidP="0054295E">
      <w:pPr>
        <w:autoSpaceDE w:val="0"/>
        <w:autoSpaceDN w:val="0"/>
        <w:adjustRightInd w:val="0"/>
        <w:jc w:val="both"/>
      </w:pPr>
      <w:r w:rsidRPr="0054295E">
        <w:t xml:space="preserve">     Jazyková časť predmetu sa zaoberá problematikou jazyka ako nástroja myslenia a komunikácie medzi ľuďmi. Jazyk je vnímaný ako potenciálny zdroj osobného a kultúrneho obohatenia človeka.</w:t>
      </w:r>
    </w:p>
    <w:p w:rsidR="0054295E" w:rsidRPr="0054295E" w:rsidRDefault="0054295E" w:rsidP="0054295E">
      <w:pPr>
        <w:autoSpaceDE w:val="0"/>
        <w:autoSpaceDN w:val="0"/>
        <w:adjustRightInd w:val="0"/>
        <w:jc w:val="both"/>
      </w:pPr>
      <w:r w:rsidRPr="0054295E">
        <w:t xml:space="preserve">Analýza a interpretácia vlastných jazykových prejavov poskytne žiakom priestor na sebauvedomenie. </w:t>
      </w:r>
    </w:p>
    <w:p w:rsidR="0054295E" w:rsidRPr="0054295E" w:rsidRDefault="0054295E" w:rsidP="0054295E">
      <w:pPr>
        <w:autoSpaceDE w:val="0"/>
        <w:autoSpaceDN w:val="0"/>
        <w:adjustRightInd w:val="0"/>
        <w:jc w:val="both"/>
      </w:pPr>
      <w:r w:rsidRPr="0054295E">
        <w:t>Komunikačná gramotnosť sa cieľavedome buduje a rozvíja vo všetkých vyučovacích predmetoch s ohľadom na ich špecifické potreby.</w:t>
      </w:r>
    </w:p>
    <w:p w:rsidR="0054295E" w:rsidRPr="0054295E" w:rsidRDefault="0054295E" w:rsidP="0054295E">
      <w:pPr>
        <w:autoSpaceDE w:val="0"/>
        <w:autoSpaceDN w:val="0"/>
        <w:adjustRightInd w:val="0"/>
        <w:jc w:val="both"/>
      </w:pPr>
    </w:p>
    <w:p w:rsidR="0054295E" w:rsidRPr="0054295E" w:rsidRDefault="0054295E" w:rsidP="0054295E">
      <w:pPr>
        <w:rPr>
          <w:b/>
          <w:bCs/>
        </w:rPr>
      </w:pPr>
    </w:p>
    <w:p w:rsidR="0054295E" w:rsidRPr="0054295E" w:rsidRDefault="0054295E" w:rsidP="0054295E">
      <w:pPr>
        <w:rPr>
          <w:b/>
          <w:bCs/>
        </w:rPr>
      </w:pPr>
      <w:r w:rsidRPr="0054295E">
        <w:rPr>
          <w:b/>
          <w:bCs/>
        </w:rPr>
        <w:t>Metódy, formy a prostriedky hodnotenia v predmete : Slovenský jazyk a literatúra</w:t>
      </w:r>
    </w:p>
    <w:p w:rsidR="0054295E" w:rsidRPr="0054295E" w:rsidRDefault="0054295E" w:rsidP="0054295E">
      <w:pPr>
        <w:rPr>
          <w:bCs/>
        </w:rPr>
      </w:pPr>
      <w:r w:rsidRPr="0054295E">
        <w:rPr>
          <w:bCs/>
        </w:rPr>
        <w:t>Metodika hodnotenia a klasifikácie podľa metodického pokynu č.7/2009-R na hodnotenie žiakov základnej školy.</w:t>
      </w:r>
    </w:p>
    <w:p w:rsidR="0054295E" w:rsidRPr="0054295E" w:rsidRDefault="0054295E" w:rsidP="0054295E">
      <w:pPr>
        <w:rPr>
          <w:bCs/>
        </w:rPr>
      </w:pPr>
      <w:r w:rsidRPr="0054295E">
        <w:rPr>
          <w:bCs/>
        </w:rPr>
        <w:t xml:space="preserve">V slovenskom jazyku sa hodnotí  ovládanie ortoepickej, ortografickej, pravopisnej, lexikálnej, morfologickej a čiastočne aj syntaktickej normy, ďalej úroveň poznatkov z jednotlivých jazykových rovín a pohotovosť pri práci s jazykovými príručkami, praktické využívanie získaných poznatkov o jazyku pri tvorbe vlastných textov a celková jazyková úroveň a kultivovanosť jazykového prejavu žiaka v jeho písomnej i ústnej podobe. </w:t>
      </w:r>
    </w:p>
    <w:p w:rsidR="0054295E" w:rsidRPr="0054295E" w:rsidRDefault="0054295E" w:rsidP="0054295E">
      <w:pPr>
        <w:rPr>
          <w:bCs/>
        </w:rPr>
      </w:pPr>
      <w:r w:rsidRPr="0054295E">
        <w:rPr>
          <w:bCs/>
        </w:rPr>
        <w:t>Klasifikácia literatúry má vychádzať z prioritného postavenia estetickej funkcie jej obsahu. Najvhodnejším spôsobom klasifikácie sa javí kombinované klasifikovanie:</w:t>
      </w:r>
    </w:p>
    <w:p w:rsidR="0054295E" w:rsidRPr="0054295E" w:rsidRDefault="0054295E" w:rsidP="0054295E">
      <w:pPr>
        <w:rPr>
          <w:bCs/>
        </w:rPr>
      </w:pPr>
      <w:r w:rsidRPr="0054295E">
        <w:rPr>
          <w:bCs/>
        </w:rPr>
        <w:t>- prostredníctvom známky sa klasifikuje úroveň zvládnutia problematiky žánru,</w:t>
      </w:r>
    </w:p>
    <w:p w:rsidR="0054295E" w:rsidRPr="0054295E" w:rsidRDefault="0054295E" w:rsidP="0054295E">
      <w:pPr>
        <w:rPr>
          <w:bCs/>
        </w:rPr>
      </w:pPr>
      <w:r w:rsidRPr="0054295E">
        <w:rPr>
          <w:bCs/>
        </w:rPr>
        <w:t>- slovne sa hodnotia čitateľské schopnosti a zručnosti, schopnosť interpretovania, hodnotové činitele i estetické vnímanie ( slovné hodnotenie je súčasťou klasifikovania známkou.)</w:t>
      </w:r>
    </w:p>
    <w:p w:rsidR="0054295E" w:rsidRPr="0054295E" w:rsidRDefault="0054295E" w:rsidP="0054295E">
      <w:pPr>
        <w:rPr>
          <w:b/>
          <w:bCs/>
        </w:rPr>
      </w:pPr>
      <w:r w:rsidRPr="0054295E">
        <w:rPr>
          <w:b/>
          <w:bCs/>
        </w:rPr>
        <w:t>Začlenenie prierezových tém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634"/>
      </w:tblGrid>
      <w:tr w:rsidR="0054295E" w:rsidRPr="0054295E" w:rsidTr="00B75B05">
        <w:tc>
          <w:tcPr>
            <w:tcW w:w="5508" w:type="dxa"/>
            <w:tcBorders>
              <w:bottom w:val="single" w:sz="4" w:space="0" w:color="auto"/>
            </w:tcBorders>
            <w:shd w:val="clear" w:color="auto" w:fill="FFFF99"/>
          </w:tcPr>
          <w:p w:rsidR="0054295E" w:rsidRPr="0054295E" w:rsidRDefault="0054295E" w:rsidP="00B75B05">
            <w:pPr>
              <w:rPr>
                <w:b/>
                <w:bCs/>
              </w:rPr>
            </w:pPr>
            <w:r w:rsidRPr="0054295E">
              <w:rPr>
                <w:b/>
                <w:bCs/>
              </w:rPr>
              <w:t>Prierezová téma</w:t>
            </w:r>
          </w:p>
        </w:tc>
        <w:tc>
          <w:tcPr>
            <w:tcW w:w="8634" w:type="dxa"/>
            <w:shd w:val="clear" w:color="auto" w:fill="FFFF99"/>
          </w:tcPr>
          <w:p w:rsidR="0054295E" w:rsidRPr="0054295E" w:rsidRDefault="0054295E" w:rsidP="00B75B05">
            <w:pPr>
              <w:rPr>
                <w:b/>
                <w:bCs/>
              </w:rPr>
            </w:pPr>
            <w:r w:rsidRPr="0054295E">
              <w:rPr>
                <w:b/>
                <w:bCs/>
              </w:rPr>
              <w:t>Vzdelávacie stratégie</w:t>
            </w:r>
          </w:p>
        </w:tc>
      </w:tr>
      <w:tr w:rsidR="0054295E" w:rsidRPr="0054295E" w:rsidTr="00B75B05">
        <w:tc>
          <w:tcPr>
            <w:tcW w:w="5508" w:type="dxa"/>
            <w:shd w:val="clear" w:color="auto" w:fill="FFFF99"/>
          </w:tcPr>
          <w:p w:rsidR="0054295E" w:rsidRPr="0054295E" w:rsidRDefault="0054295E" w:rsidP="00B75B05">
            <w:pPr>
              <w:rPr>
                <w:bCs/>
              </w:rPr>
            </w:pPr>
            <w:r w:rsidRPr="0054295E">
              <w:rPr>
                <w:bCs/>
              </w:rPr>
              <w:t>Environmentálna výchova – ENV</w:t>
            </w:r>
          </w:p>
        </w:tc>
        <w:tc>
          <w:tcPr>
            <w:tcW w:w="8634" w:type="dxa"/>
          </w:tcPr>
          <w:p w:rsidR="0054295E" w:rsidRPr="0054295E" w:rsidRDefault="0054295E" w:rsidP="00B75B05">
            <w:pPr>
              <w:rPr>
                <w:bCs/>
              </w:rPr>
            </w:pPr>
            <w:r w:rsidRPr="0054295E">
              <w:rPr>
                <w:bCs/>
              </w:rPr>
              <w:t>Vytvárať a sústavne posilňovať pocit zodpovednosti voči okolitému prostrediu, vzťah k zvieratám, k prírode, k estetickým hodnotám.</w:t>
            </w:r>
          </w:p>
        </w:tc>
      </w:tr>
      <w:tr w:rsidR="0054295E" w:rsidRPr="0054295E" w:rsidTr="00B75B05">
        <w:tc>
          <w:tcPr>
            <w:tcW w:w="5508" w:type="dxa"/>
            <w:shd w:val="clear" w:color="auto" w:fill="FFFF99"/>
          </w:tcPr>
          <w:p w:rsidR="0054295E" w:rsidRPr="0054295E" w:rsidRDefault="0054295E" w:rsidP="00B75B05">
            <w:pPr>
              <w:rPr>
                <w:bCs/>
              </w:rPr>
            </w:pPr>
            <w:r w:rsidRPr="0054295E">
              <w:rPr>
                <w:bCs/>
              </w:rPr>
              <w:t>Osobnostný a sociálny rozvoj - OSR</w:t>
            </w:r>
          </w:p>
        </w:tc>
        <w:tc>
          <w:tcPr>
            <w:tcW w:w="8634" w:type="dxa"/>
          </w:tcPr>
          <w:p w:rsidR="0054295E" w:rsidRPr="0054295E" w:rsidRDefault="0054295E" w:rsidP="00B75B05">
            <w:pPr>
              <w:rPr>
                <w:bCs/>
              </w:rPr>
            </w:pPr>
            <w:r w:rsidRPr="0054295E">
              <w:rPr>
                <w:bCs/>
              </w:rPr>
              <w:t>Rozvíjať tvorivý prístup k vlastným činnostiam, otvorenosť k experimentovaniu.</w:t>
            </w:r>
          </w:p>
        </w:tc>
      </w:tr>
      <w:tr w:rsidR="0054295E" w:rsidRPr="0054295E" w:rsidTr="00B75B05">
        <w:tc>
          <w:tcPr>
            <w:tcW w:w="5508" w:type="dxa"/>
            <w:shd w:val="clear" w:color="auto" w:fill="FFFF99"/>
          </w:tcPr>
          <w:p w:rsidR="0054295E" w:rsidRPr="0054295E" w:rsidRDefault="0054295E" w:rsidP="00B75B05">
            <w:pPr>
              <w:rPr>
                <w:bCs/>
              </w:rPr>
            </w:pPr>
            <w:r w:rsidRPr="0054295E">
              <w:rPr>
                <w:bCs/>
              </w:rPr>
              <w:t>Mediálna výchova – MDV</w:t>
            </w:r>
          </w:p>
        </w:tc>
        <w:tc>
          <w:tcPr>
            <w:tcW w:w="8634" w:type="dxa"/>
          </w:tcPr>
          <w:p w:rsidR="0054295E" w:rsidRPr="0054295E" w:rsidRDefault="0054295E" w:rsidP="00B75B05">
            <w:pPr>
              <w:rPr>
                <w:bCs/>
              </w:rPr>
            </w:pPr>
            <w:r w:rsidRPr="0054295E">
              <w:rPr>
                <w:bCs/>
              </w:rPr>
              <w:t>Učiť žiakov vnímať médiá kriticky a selektívne.</w:t>
            </w:r>
          </w:p>
        </w:tc>
      </w:tr>
      <w:tr w:rsidR="0054295E" w:rsidRPr="0054295E" w:rsidTr="00B75B05">
        <w:tc>
          <w:tcPr>
            <w:tcW w:w="5508" w:type="dxa"/>
            <w:shd w:val="clear" w:color="auto" w:fill="FFFF99"/>
          </w:tcPr>
          <w:p w:rsidR="0054295E" w:rsidRPr="0054295E" w:rsidRDefault="0054295E" w:rsidP="00B75B05">
            <w:pPr>
              <w:rPr>
                <w:bCs/>
              </w:rPr>
            </w:pPr>
            <w:r w:rsidRPr="0054295E">
              <w:rPr>
                <w:bCs/>
              </w:rPr>
              <w:t>Multikultúrna výchova – MUV</w:t>
            </w:r>
          </w:p>
        </w:tc>
        <w:tc>
          <w:tcPr>
            <w:tcW w:w="8634" w:type="dxa"/>
          </w:tcPr>
          <w:p w:rsidR="0054295E" w:rsidRPr="0054295E" w:rsidRDefault="0054295E" w:rsidP="00B75B05">
            <w:pPr>
              <w:rPr>
                <w:bCs/>
              </w:rPr>
            </w:pPr>
            <w:r w:rsidRPr="0054295E">
              <w:rPr>
                <w:bCs/>
              </w:rPr>
              <w:t>Podporovať žiakov v poznávaní vlastnej kultúry a rozličných tradičných kultúr, učiť ich akceptovať kultúrne rozmanitosti ako spoločenskú realitu.</w:t>
            </w:r>
          </w:p>
        </w:tc>
      </w:tr>
      <w:tr w:rsidR="0054295E" w:rsidRPr="0054295E" w:rsidTr="00B75B05">
        <w:tc>
          <w:tcPr>
            <w:tcW w:w="5508" w:type="dxa"/>
            <w:shd w:val="clear" w:color="auto" w:fill="FFFF99"/>
          </w:tcPr>
          <w:p w:rsidR="0054295E" w:rsidRPr="0054295E" w:rsidRDefault="0054295E" w:rsidP="00B75B05">
            <w:pPr>
              <w:rPr>
                <w:bCs/>
              </w:rPr>
            </w:pPr>
            <w:r w:rsidRPr="0054295E">
              <w:rPr>
                <w:bCs/>
              </w:rPr>
              <w:t>Regionálna výchova a tradičná ľudová kultúra – RLK</w:t>
            </w:r>
          </w:p>
        </w:tc>
        <w:tc>
          <w:tcPr>
            <w:tcW w:w="8634" w:type="dxa"/>
          </w:tcPr>
          <w:p w:rsidR="0054295E" w:rsidRPr="0054295E" w:rsidRDefault="0054295E" w:rsidP="00B75B05">
            <w:pPr>
              <w:pStyle w:val="Default"/>
            </w:pPr>
            <w:r w:rsidRPr="0054295E">
              <w:rPr>
                <w:bCs/>
              </w:rPr>
              <w:t>vytvárať u žiakov predpoklady na pestovanie a rozvíjanie citu ku krásam svojho regiónu, prírody, staviteľstva, ľudového umenia a spoznávanie kultúrneho dedičstva našich predkov</w:t>
            </w:r>
            <w:r w:rsidRPr="0054295E">
              <w:t xml:space="preserve">. </w:t>
            </w:r>
          </w:p>
          <w:p w:rsidR="0054295E" w:rsidRPr="0054295E" w:rsidRDefault="0054295E" w:rsidP="00B75B05">
            <w:pPr>
              <w:rPr>
                <w:bCs/>
              </w:rPr>
            </w:pPr>
          </w:p>
        </w:tc>
      </w:tr>
      <w:tr w:rsidR="0054295E" w:rsidRPr="0054295E" w:rsidTr="00B75B05">
        <w:tc>
          <w:tcPr>
            <w:tcW w:w="5508" w:type="dxa"/>
            <w:shd w:val="clear" w:color="auto" w:fill="FFFF99"/>
          </w:tcPr>
          <w:p w:rsidR="0054295E" w:rsidRPr="0054295E" w:rsidRDefault="0054295E" w:rsidP="00B75B05">
            <w:pPr>
              <w:rPr>
                <w:bCs/>
              </w:rPr>
            </w:pPr>
            <w:r w:rsidRPr="0054295E">
              <w:rPr>
                <w:bCs/>
              </w:rPr>
              <w:t>Dopravná výchova - DOV</w:t>
            </w:r>
          </w:p>
        </w:tc>
        <w:tc>
          <w:tcPr>
            <w:tcW w:w="8634" w:type="dxa"/>
          </w:tcPr>
          <w:p w:rsidR="0054295E" w:rsidRPr="0054295E" w:rsidRDefault="0054295E" w:rsidP="00B75B05">
            <w:pPr>
              <w:rPr>
                <w:bCs/>
              </w:rPr>
            </w:pPr>
            <w:r w:rsidRPr="0054295E">
              <w:t>osvojiť si zásady bezpečného správania sa v cestnej premávke podľa všeobecne záväzných právnych predpisov, ako chodec, cyklista, cestujúci (spolujazdec),</w:t>
            </w:r>
          </w:p>
        </w:tc>
      </w:tr>
      <w:tr w:rsidR="0054295E" w:rsidRPr="0054295E" w:rsidTr="00B75B05">
        <w:tc>
          <w:tcPr>
            <w:tcW w:w="5508" w:type="dxa"/>
            <w:shd w:val="clear" w:color="auto" w:fill="FFFF99"/>
          </w:tcPr>
          <w:p w:rsidR="0054295E" w:rsidRPr="0054295E" w:rsidRDefault="0054295E" w:rsidP="00B75B05">
            <w:pPr>
              <w:rPr>
                <w:bCs/>
              </w:rPr>
            </w:pPr>
            <w:r w:rsidRPr="0054295E">
              <w:rPr>
                <w:bCs/>
              </w:rPr>
              <w:lastRenderedPageBreak/>
              <w:t>Finančná gramotnosť - FIG</w:t>
            </w:r>
          </w:p>
        </w:tc>
        <w:tc>
          <w:tcPr>
            <w:tcW w:w="8634" w:type="dxa"/>
          </w:tcPr>
          <w:p w:rsidR="0054295E" w:rsidRPr="0054295E" w:rsidRDefault="0054295E" w:rsidP="00B75B05">
            <w:pPr>
              <w:rPr>
                <w:bCs/>
              </w:rPr>
            </w:pPr>
            <w:r w:rsidRPr="0054295E">
              <w:rPr>
                <w:rStyle w:val="googqs-tidbit-0"/>
                <w:color w:val="494949"/>
              </w:rPr>
              <w:t>využívať poznatky, zručnosti a skúsenosti na efektívne riadenie vlastných finančných zdrojov s cieľom zaistiť celoživotné</w:t>
            </w:r>
            <w:r w:rsidRPr="0054295E">
              <w:rPr>
                <w:color w:val="494949"/>
              </w:rPr>
              <w:t xml:space="preserve"> finančné zabezpečenie seba a svojej domácnosti.</w:t>
            </w:r>
          </w:p>
        </w:tc>
      </w:tr>
      <w:tr w:rsidR="0054295E" w:rsidRPr="0054295E" w:rsidTr="00B75B05">
        <w:tc>
          <w:tcPr>
            <w:tcW w:w="5508" w:type="dxa"/>
            <w:shd w:val="clear" w:color="auto" w:fill="FFFF99"/>
          </w:tcPr>
          <w:p w:rsidR="0054295E" w:rsidRPr="0054295E" w:rsidRDefault="0054295E" w:rsidP="00B75B05">
            <w:pPr>
              <w:rPr>
                <w:bCs/>
              </w:rPr>
            </w:pPr>
            <w:r w:rsidRPr="0054295E">
              <w:rPr>
                <w:bCs/>
              </w:rPr>
              <w:t>Výchova k manželstvu a rodičovstvu – VMR</w:t>
            </w:r>
          </w:p>
        </w:tc>
        <w:tc>
          <w:tcPr>
            <w:tcW w:w="8634" w:type="dxa"/>
          </w:tcPr>
          <w:p w:rsidR="0054295E" w:rsidRPr="0054295E" w:rsidRDefault="0054295E" w:rsidP="00B75B05">
            <w:pPr>
              <w:rPr>
                <w:bCs/>
              </w:rPr>
            </w:pPr>
            <w:r>
              <w:rPr>
                <w:rFonts w:eastAsia="MS Mincho"/>
              </w:rPr>
              <w:t>vytvoriť optimálne medziľudské vzťahy s ľuď</w:t>
            </w:r>
            <w:r w:rsidRPr="0054295E">
              <w:rPr>
                <w:rFonts w:eastAsia="MS Mincho"/>
              </w:rPr>
              <w:t>mi sv</w:t>
            </w:r>
            <w:r>
              <w:rPr>
                <w:rFonts w:eastAsia="MS Mincho"/>
              </w:rPr>
              <w:t>ojho a opač</w:t>
            </w:r>
            <w:r w:rsidRPr="0054295E">
              <w:rPr>
                <w:rFonts w:eastAsia="MS Mincho"/>
              </w:rPr>
              <w:t>ného pohlavia</w:t>
            </w:r>
          </w:p>
        </w:tc>
      </w:tr>
      <w:tr w:rsidR="0054295E" w:rsidRPr="0054295E" w:rsidTr="00B75B05">
        <w:tc>
          <w:tcPr>
            <w:tcW w:w="5508" w:type="dxa"/>
            <w:shd w:val="clear" w:color="auto" w:fill="FFFF99"/>
          </w:tcPr>
          <w:p w:rsidR="0054295E" w:rsidRPr="0054295E" w:rsidRDefault="0054295E" w:rsidP="00B75B05">
            <w:pPr>
              <w:rPr>
                <w:bCs/>
              </w:rPr>
            </w:pPr>
            <w:r w:rsidRPr="0054295E">
              <w:rPr>
                <w:bCs/>
              </w:rPr>
              <w:t>Ochrana života a zdravia – OZO</w:t>
            </w:r>
          </w:p>
        </w:tc>
        <w:tc>
          <w:tcPr>
            <w:tcW w:w="8634" w:type="dxa"/>
          </w:tcPr>
          <w:p w:rsidR="0054295E" w:rsidRPr="0054295E" w:rsidRDefault="0054295E" w:rsidP="00B75B05">
            <w:pPr>
              <w:rPr>
                <w:bCs/>
              </w:rPr>
            </w:pPr>
            <w:r w:rsidRPr="0054295E">
              <w:t>pripraviť každého jedinca na život v prostredí, v ktorom sa nachádza</w:t>
            </w:r>
          </w:p>
        </w:tc>
      </w:tr>
      <w:tr w:rsidR="0054295E" w:rsidRPr="0054295E" w:rsidTr="00B75B05">
        <w:tc>
          <w:tcPr>
            <w:tcW w:w="5508" w:type="dxa"/>
            <w:shd w:val="clear" w:color="auto" w:fill="FFFF99"/>
          </w:tcPr>
          <w:p w:rsidR="0054295E" w:rsidRPr="0054295E" w:rsidRDefault="0054295E" w:rsidP="00B75B05">
            <w:pPr>
              <w:rPr>
                <w:bCs/>
              </w:rPr>
            </w:pPr>
            <w:r w:rsidRPr="0054295E">
              <w:rPr>
                <w:bCs/>
              </w:rPr>
              <w:t>Tvorba projektu a prezentačné zručnosti - TBZ</w:t>
            </w:r>
          </w:p>
        </w:tc>
        <w:tc>
          <w:tcPr>
            <w:tcW w:w="8634" w:type="dxa"/>
          </w:tcPr>
          <w:p w:rsidR="0054295E" w:rsidRPr="0054295E" w:rsidRDefault="0054295E" w:rsidP="00B75B05">
            <w:pPr>
              <w:rPr>
                <w:bCs/>
              </w:rPr>
            </w:pPr>
            <w:r w:rsidRPr="0054295E">
              <w:t>prostredníctvom vlastnej organizácie práce naučili sa riadiť seba, tím, vypracovať si harmonogram svojich prác, získavať potrebné informácie, spracovať ich, vedeli si hľadať aj problémy, ktoré treba riešiť, správne ich pomenovať, utvoriť hypotézu, overiť ju a pod.</w:t>
            </w:r>
          </w:p>
        </w:tc>
      </w:tr>
    </w:tbl>
    <w:p w:rsidR="0054295E" w:rsidRPr="0054295E" w:rsidRDefault="0054295E" w:rsidP="0054295E">
      <w:pPr>
        <w:rPr>
          <w:bCs/>
        </w:rPr>
      </w:pPr>
      <w:proofErr w:type="spellStart"/>
      <w:r w:rsidRPr="0054295E">
        <w:rPr>
          <w:b/>
          <w:bCs/>
        </w:rPr>
        <w:t>Medzipredmetové</w:t>
      </w:r>
      <w:proofErr w:type="spellEnd"/>
      <w:r w:rsidRPr="0054295E">
        <w:rPr>
          <w:b/>
          <w:bCs/>
        </w:rPr>
        <w:t xml:space="preserve"> vzťahy – MPV – </w:t>
      </w:r>
      <w:r w:rsidRPr="0054295E">
        <w:rPr>
          <w:bCs/>
        </w:rPr>
        <w:t>skratky podľa Ústavu informácií a prognóz školstva</w:t>
      </w:r>
    </w:p>
    <w:p w:rsidR="0054295E" w:rsidRPr="0054295E" w:rsidRDefault="0054295E" w:rsidP="0054295E">
      <w:pPr>
        <w:rPr>
          <w:b/>
          <w:bCs/>
        </w:rPr>
      </w:pPr>
      <w:r w:rsidRPr="0054295E">
        <w:rPr>
          <w:b/>
          <w:bCs/>
        </w:rPr>
        <w:t xml:space="preserve">  Stratégia vyučovania</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2"/>
        <w:gridCol w:w="4863"/>
        <w:gridCol w:w="6297"/>
      </w:tblGrid>
      <w:tr w:rsidR="0054295E" w:rsidRPr="0054295E" w:rsidTr="0054295E">
        <w:trPr>
          <w:trHeight w:val="272"/>
        </w:trPr>
        <w:tc>
          <w:tcPr>
            <w:tcW w:w="2982" w:type="dxa"/>
            <w:tcBorders>
              <w:top w:val="single" w:sz="4" w:space="0" w:color="000000"/>
              <w:left w:val="thinThickSmallGap" w:sz="12" w:space="0" w:color="auto"/>
              <w:bottom w:val="thinThickSmallGap" w:sz="12" w:space="0" w:color="auto"/>
              <w:right w:val="thinThickSmallGap" w:sz="12" w:space="0" w:color="auto"/>
            </w:tcBorders>
            <w:shd w:val="clear" w:color="auto" w:fill="FFFF99"/>
          </w:tcPr>
          <w:p w:rsidR="0054295E" w:rsidRPr="0054295E" w:rsidRDefault="0054295E" w:rsidP="00B75B05">
            <w:pPr>
              <w:rPr>
                <w:b/>
                <w:bCs/>
              </w:rPr>
            </w:pPr>
            <w:r w:rsidRPr="0054295E">
              <w:rPr>
                <w:b/>
                <w:bCs/>
              </w:rPr>
              <w:t>Názov tematického celku</w:t>
            </w:r>
          </w:p>
        </w:tc>
        <w:tc>
          <w:tcPr>
            <w:tcW w:w="4863" w:type="dxa"/>
            <w:tcBorders>
              <w:top w:val="single" w:sz="12" w:space="0" w:color="auto"/>
              <w:left w:val="thinThickSmallGap" w:sz="12" w:space="0" w:color="auto"/>
              <w:bottom w:val="single" w:sz="4" w:space="0" w:color="000000"/>
              <w:right w:val="single" w:sz="12" w:space="0" w:color="auto"/>
            </w:tcBorders>
            <w:shd w:val="clear" w:color="auto" w:fill="FFFF99"/>
          </w:tcPr>
          <w:p w:rsidR="0054295E" w:rsidRPr="0054295E" w:rsidRDefault="0054295E" w:rsidP="00B75B05">
            <w:pPr>
              <w:rPr>
                <w:b/>
                <w:bCs/>
              </w:rPr>
            </w:pPr>
            <w:r w:rsidRPr="0054295E">
              <w:rPr>
                <w:b/>
                <w:bCs/>
              </w:rPr>
              <w:t xml:space="preserve">Metódy </w:t>
            </w:r>
          </w:p>
          <w:p w:rsidR="0054295E" w:rsidRPr="0054295E" w:rsidRDefault="0054295E" w:rsidP="00B75B05">
            <w:r w:rsidRPr="0054295E">
              <w:rPr>
                <w:b/>
                <w:bCs/>
              </w:rPr>
              <w:t>a postupy</w:t>
            </w:r>
          </w:p>
        </w:tc>
        <w:tc>
          <w:tcPr>
            <w:tcW w:w="629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54295E" w:rsidRPr="0054295E" w:rsidRDefault="0054295E" w:rsidP="00B75B05">
            <w:pPr>
              <w:jc w:val="center"/>
              <w:rPr>
                <w:b/>
                <w:bCs/>
              </w:rPr>
            </w:pPr>
            <w:r w:rsidRPr="0054295E">
              <w:rPr>
                <w:b/>
                <w:bCs/>
              </w:rPr>
              <w:t>Formy práce</w:t>
            </w:r>
          </w:p>
        </w:tc>
      </w:tr>
      <w:tr w:rsidR="0054295E" w:rsidRPr="0054295E" w:rsidTr="0054295E">
        <w:tc>
          <w:tcPr>
            <w:tcW w:w="2982" w:type="dxa"/>
            <w:tcBorders>
              <w:top w:val="thinThickSmallGap" w:sz="12" w:space="0" w:color="auto"/>
              <w:left w:val="thinThickSmallGap" w:sz="12" w:space="0" w:color="auto"/>
              <w:bottom w:val="single" w:sz="4" w:space="0" w:color="000000"/>
              <w:right w:val="thinThickSmallGap" w:sz="12" w:space="0" w:color="auto"/>
            </w:tcBorders>
          </w:tcPr>
          <w:p w:rsidR="0054295E" w:rsidRPr="0054295E" w:rsidRDefault="0054295E" w:rsidP="00B75B05">
            <w:r w:rsidRPr="0054295E">
              <w:t>Jazyková komunikácia</w:t>
            </w:r>
          </w:p>
        </w:tc>
        <w:tc>
          <w:tcPr>
            <w:tcW w:w="4863" w:type="dxa"/>
            <w:tcBorders>
              <w:top w:val="thinThickSmallGap" w:sz="12" w:space="0" w:color="auto"/>
              <w:left w:val="thinThickSmallGap" w:sz="12" w:space="0" w:color="auto"/>
              <w:bottom w:val="single" w:sz="4" w:space="0" w:color="000000"/>
              <w:right w:val="single" w:sz="12" w:space="0" w:color="auto"/>
            </w:tcBorders>
          </w:tcPr>
          <w:p w:rsidR="0054295E" w:rsidRPr="0054295E" w:rsidRDefault="0054295E" w:rsidP="00B75B05">
            <w:pPr>
              <w:rPr>
                <w:color w:val="000000"/>
                <w:spacing w:val="-5"/>
              </w:rPr>
            </w:pPr>
            <w:r w:rsidRPr="0054295E">
              <w:rPr>
                <w:color w:val="000000"/>
                <w:spacing w:val="-5"/>
              </w:rPr>
              <w:t xml:space="preserve">Metódy ústneho a písomného slovného prejavu </w:t>
            </w:r>
          </w:p>
          <w:p w:rsidR="0054295E" w:rsidRPr="0054295E" w:rsidRDefault="0054295E" w:rsidP="00B75B05">
            <w:pPr>
              <w:rPr>
                <w:color w:val="000000"/>
                <w:spacing w:val="-5"/>
              </w:rPr>
            </w:pPr>
            <w:r w:rsidRPr="0054295E">
              <w:rPr>
                <w:color w:val="000000"/>
                <w:spacing w:val="-5"/>
              </w:rPr>
              <w:t>( komunikácia, dialóg, práca s učebnicou, so slovníkom, písomná práca, ap.).</w:t>
            </w:r>
          </w:p>
          <w:p w:rsidR="0054295E" w:rsidRPr="0054295E" w:rsidRDefault="0054295E" w:rsidP="00B75B05">
            <w:pPr>
              <w:rPr>
                <w:color w:val="000000"/>
                <w:spacing w:val="-5"/>
              </w:rPr>
            </w:pPr>
            <w:r w:rsidRPr="0054295E">
              <w:rPr>
                <w:color w:val="000000"/>
                <w:spacing w:val="-5"/>
              </w:rPr>
              <w:t>Metódy rozvíjania myšlienkových operácií:</w:t>
            </w:r>
          </w:p>
          <w:p w:rsidR="0054295E" w:rsidRPr="0054295E" w:rsidRDefault="0054295E" w:rsidP="0054295E">
            <w:pPr>
              <w:numPr>
                <w:ilvl w:val="0"/>
                <w:numId w:val="1"/>
              </w:numPr>
              <w:rPr>
                <w:color w:val="000000"/>
                <w:spacing w:val="-5"/>
              </w:rPr>
            </w:pPr>
            <w:r w:rsidRPr="0054295E">
              <w:rPr>
                <w:color w:val="000000"/>
                <w:spacing w:val="-5"/>
              </w:rPr>
              <w:t>reprodukcia,</w:t>
            </w:r>
          </w:p>
          <w:p w:rsidR="0054295E" w:rsidRPr="0054295E" w:rsidRDefault="0054295E" w:rsidP="0054295E">
            <w:pPr>
              <w:numPr>
                <w:ilvl w:val="0"/>
                <w:numId w:val="1"/>
              </w:numPr>
            </w:pPr>
            <w:r w:rsidRPr="0054295E">
              <w:rPr>
                <w:color w:val="000000"/>
                <w:spacing w:val="-5"/>
              </w:rPr>
              <w:t>aplikácia,</w:t>
            </w:r>
          </w:p>
          <w:p w:rsidR="0054295E" w:rsidRPr="0054295E" w:rsidRDefault="0054295E" w:rsidP="0054295E">
            <w:pPr>
              <w:numPr>
                <w:ilvl w:val="0"/>
                <w:numId w:val="1"/>
              </w:numPr>
            </w:pPr>
            <w:r w:rsidRPr="0054295E">
              <w:rPr>
                <w:color w:val="000000"/>
                <w:spacing w:val="-5"/>
              </w:rPr>
              <w:t>analýza,</w:t>
            </w:r>
          </w:p>
          <w:p w:rsidR="0054295E" w:rsidRPr="0054295E" w:rsidRDefault="0054295E" w:rsidP="0054295E">
            <w:pPr>
              <w:numPr>
                <w:ilvl w:val="0"/>
                <w:numId w:val="1"/>
              </w:numPr>
            </w:pPr>
            <w:r w:rsidRPr="0054295E">
              <w:rPr>
                <w:color w:val="000000"/>
                <w:spacing w:val="-5"/>
              </w:rPr>
              <w:t>syntéza,</w:t>
            </w:r>
          </w:p>
          <w:p w:rsidR="0054295E" w:rsidRPr="0054295E" w:rsidRDefault="0054295E" w:rsidP="0054295E">
            <w:pPr>
              <w:numPr>
                <w:ilvl w:val="0"/>
                <w:numId w:val="1"/>
              </w:numPr>
            </w:pPr>
            <w:r w:rsidRPr="0054295E">
              <w:rPr>
                <w:color w:val="000000"/>
                <w:spacing w:val="-5"/>
              </w:rPr>
              <w:t>indukcia,</w:t>
            </w:r>
          </w:p>
          <w:p w:rsidR="0054295E" w:rsidRPr="0054295E" w:rsidRDefault="0054295E" w:rsidP="0054295E">
            <w:pPr>
              <w:numPr>
                <w:ilvl w:val="0"/>
                <w:numId w:val="1"/>
              </w:numPr>
            </w:pPr>
            <w:r w:rsidRPr="0054295E">
              <w:rPr>
                <w:color w:val="000000"/>
                <w:spacing w:val="-5"/>
              </w:rPr>
              <w:t>zovšeobecnenie,</w:t>
            </w:r>
          </w:p>
          <w:p w:rsidR="0054295E" w:rsidRPr="0054295E" w:rsidRDefault="0054295E" w:rsidP="0054295E">
            <w:pPr>
              <w:numPr>
                <w:ilvl w:val="0"/>
                <w:numId w:val="1"/>
              </w:numPr>
            </w:pPr>
            <w:r w:rsidRPr="0054295E">
              <w:rPr>
                <w:color w:val="000000"/>
                <w:spacing w:val="-5"/>
              </w:rPr>
              <w:t>dedukcia.</w:t>
            </w:r>
          </w:p>
          <w:p w:rsidR="0054295E" w:rsidRPr="0054295E" w:rsidRDefault="0054295E" w:rsidP="00B75B05">
            <w:pPr>
              <w:rPr>
                <w:color w:val="000000"/>
                <w:spacing w:val="-5"/>
              </w:rPr>
            </w:pPr>
            <w:r w:rsidRPr="0054295E">
              <w:rPr>
                <w:color w:val="000000"/>
                <w:spacing w:val="-5"/>
              </w:rPr>
              <w:t>Metódy prehlbovania vedomostí a zručností.</w:t>
            </w:r>
          </w:p>
          <w:p w:rsidR="0054295E" w:rsidRPr="0054295E" w:rsidRDefault="0054295E" w:rsidP="00B75B05">
            <w:pPr>
              <w:rPr>
                <w:color w:val="000000"/>
                <w:spacing w:val="-5"/>
              </w:rPr>
            </w:pPr>
            <w:r w:rsidRPr="0054295E">
              <w:rPr>
                <w:color w:val="000000"/>
                <w:spacing w:val="-5"/>
              </w:rPr>
              <w:t>Metódy preverovania vedomostí a zručností:</w:t>
            </w:r>
          </w:p>
          <w:p w:rsidR="0054295E" w:rsidRPr="0054295E" w:rsidRDefault="0054295E" w:rsidP="0054295E">
            <w:pPr>
              <w:numPr>
                <w:ilvl w:val="0"/>
                <w:numId w:val="1"/>
              </w:numPr>
              <w:rPr>
                <w:color w:val="000000"/>
                <w:spacing w:val="-5"/>
              </w:rPr>
            </w:pPr>
            <w:r w:rsidRPr="0054295E">
              <w:rPr>
                <w:color w:val="000000"/>
                <w:spacing w:val="-5"/>
              </w:rPr>
              <w:t>sebahodnotenie,</w:t>
            </w:r>
          </w:p>
          <w:p w:rsidR="0054295E" w:rsidRPr="0054295E" w:rsidRDefault="0054295E" w:rsidP="0054295E">
            <w:pPr>
              <w:numPr>
                <w:ilvl w:val="0"/>
                <w:numId w:val="1"/>
              </w:numPr>
            </w:pPr>
            <w:r w:rsidRPr="0054295E">
              <w:rPr>
                <w:color w:val="000000"/>
                <w:spacing w:val="-5"/>
              </w:rPr>
              <w:t>hodnotenie,</w:t>
            </w:r>
          </w:p>
          <w:p w:rsidR="0054295E" w:rsidRPr="0054295E" w:rsidRDefault="0054295E" w:rsidP="0054295E">
            <w:pPr>
              <w:numPr>
                <w:ilvl w:val="0"/>
                <w:numId w:val="1"/>
              </w:numPr>
            </w:pPr>
            <w:r w:rsidRPr="0054295E">
              <w:rPr>
                <w:color w:val="000000"/>
                <w:spacing w:val="-5"/>
              </w:rPr>
              <w:t>produkcia.</w:t>
            </w:r>
          </w:p>
        </w:tc>
        <w:tc>
          <w:tcPr>
            <w:tcW w:w="6297" w:type="dxa"/>
            <w:tcBorders>
              <w:top w:val="single" w:sz="12" w:space="0" w:color="auto"/>
              <w:left w:val="single" w:sz="12" w:space="0" w:color="auto"/>
              <w:bottom w:val="single" w:sz="4" w:space="0" w:color="000000"/>
              <w:right w:val="thinThickSmallGap" w:sz="12" w:space="0" w:color="auto"/>
            </w:tcBorders>
          </w:tcPr>
          <w:p w:rsidR="0054295E" w:rsidRPr="0054295E" w:rsidRDefault="0054295E" w:rsidP="00B75B05">
            <w:r w:rsidRPr="0054295E">
              <w:t>Poznávanie učiva podľa objektívnej logiky faktov.</w:t>
            </w:r>
          </w:p>
          <w:p w:rsidR="0054295E" w:rsidRPr="0054295E" w:rsidRDefault="0054295E" w:rsidP="00B75B05">
            <w:r w:rsidRPr="0054295E">
              <w:t>Subjektívna logika poznania.</w:t>
            </w:r>
          </w:p>
          <w:p w:rsidR="0054295E" w:rsidRPr="0054295E" w:rsidRDefault="0054295E" w:rsidP="00B75B05">
            <w:r w:rsidRPr="0054295E">
              <w:t>Diferencovanie učiva podľa logických operácií.</w:t>
            </w:r>
          </w:p>
          <w:p w:rsidR="0054295E" w:rsidRPr="0054295E" w:rsidRDefault="0054295E" w:rsidP="00B75B05">
            <w:r w:rsidRPr="0054295E">
              <w:t>Skupinové, projektové, diferencované vyučovanie.</w:t>
            </w:r>
          </w:p>
        </w:tc>
      </w:tr>
      <w:tr w:rsidR="0054295E" w:rsidRPr="0054295E" w:rsidTr="0054295E">
        <w:tc>
          <w:tcPr>
            <w:tcW w:w="2982" w:type="dxa"/>
            <w:tcBorders>
              <w:top w:val="single" w:sz="4" w:space="0" w:color="000000"/>
              <w:left w:val="thinThickSmallGap" w:sz="12" w:space="0" w:color="auto"/>
              <w:bottom w:val="single" w:sz="4" w:space="0" w:color="000000"/>
              <w:right w:val="thinThickSmallGap" w:sz="12" w:space="0" w:color="auto"/>
            </w:tcBorders>
          </w:tcPr>
          <w:p w:rsidR="0054295E" w:rsidRPr="0054295E" w:rsidRDefault="0054295E" w:rsidP="00B75B05">
            <w:r w:rsidRPr="0054295E">
              <w:t>Komunikácia a sloh</w:t>
            </w:r>
          </w:p>
        </w:tc>
        <w:tc>
          <w:tcPr>
            <w:tcW w:w="4863" w:type="dxa"/>
            <w:tcBorders>
              <w:top w:val="single" w:sz="4" w:space="0" w:color="000000"/>
              <w:left w:val="thinThickSmallGap" w:sz="12" w:space="0" w:color="auto"/>
              <w:bottom w:val="single" w:sz="4" w:space="0" w:color="000000"/>
              <w:right w:val="single" w:sz="12" w:space="0" w:color="auto"/>
            </w:tcBorders>
          </w:tcPr>
          <w:p w:rsidR="0054295E" w:rsidRPr="0054295E" w:rsidRDefault="0054295E" w:rsidP="00B75B05">
            <w:pPr>
              <w:rPr>
                <w:color w:val="000000"/>
                <w:spacing w:val="-5"/>
              </w:rPr>
            </w:pPr>
            <w:r w:rsidRPr="0054295E">
              <w:rPr>
                <w:color w:val="000000"/>
                <w:spacing w:val="-5"/>
              </w:rPr>
              <w:t xml:space="preserve">Metódy ústneho a písomného slovného prejavu </w:t>
            </w:r>
          </w:p>
          <w:p w:rsidR="0054295E" w:rsidRPr="0054295E" w:rsidRDefault="0054295E" w:rsidP="00B75B05">
            <w:pPr>
              <w:rPr>
                <w:color w:val="000000"/>
                <w:spacing w:val="-5"/>
              </w:rPr>
            </w:pPr>
            <w:r w:rsidRPr="0054295E">
              <w:rPr>
                <w:color w:val="000000"/>
                <w:spacing w:val="-5"/>
              </w:rPr>
              <w:t>( komunikácia, dialóg, práca s učebnicou, so slovníkom, písomná práca, ap.).</w:t>
            </w:r>
          </w:p>
          <w:p w:rsidR="0054295E" w:rsidRPr="0054295E" w:rsidRDefault="0054295E" w:rsidP="00B75B05">
            <w:pPr>
              <w:rPr>
                <w:color w:val="000000"/>
                <w:spacing w:val="-5"/>
              </w:rPr>
            </w:pPr>
            <w:r w:rsidRPr="0054295E">
              <w:rPr>
                <w:color w:val="000000"/>
                <w:spacing w:val="-5"/>
              </w:rPr>
              <w:t>Metódy rozvíjania myšlienkových operácií:</w:t>
            </w:r>
          </w:p>
          <w:p w:rsidR="0054295E" w:rsidRPr="0054295E" w:rsidRDefault="0054295E" w:rsidP="0054295E">
            <w:pPr>
              <w:numPr>
                <w:ilvl w:val="0"/>
                <w:numId w:val="1"/>
              </w:numPr>
              <w:rPr>
                <w:color w:val="000000"/>
                <w:spacing w:val="-5"/>
              </w:rPr>
            </w:pPr>
            <w:r w:rsidRPr="0054295E">
              <w:rPr>
                <w:color w:val="000000"/>
                <w:spacing w:val="-5"/>
              </w:rPr>
              <w:lastRenderedPageBreak/>
              <w:t>reprodukcia,</w:t>
            </w:r>
          </w:p>
          <w:p w:rsidR="0054295E" w:rsidRPr="0054295E" w:rsidRDefault="0054295E" w:rsidP="0054295E">
            <w:pPr>
              <w:numPr>
                <w:ilvl w:val="0"/>
                <w:numId w:val="1"/>
              </w:numPr>
            </w:pPr>
            <w:r w:rsidRPr="0054295E">
              <w:rPr>
                <w:color w:val="000000"/>
                <w:spacing w:val="-5"/>
              </w:rPr>
              <w:t>aplikácia,</w:t>
            </w:r>
          </w:p>
          <w:p w:rsidR="0054295E" w:rsidRPr="0054295E" w:rsidRDefault="0054295E" w:rsidP="0054295E">
            <w:pPr>
              <w:numPr>
                <w:ilvl w:val="0"/>
                <w:numId w:val="1"/>
              </w:numPr>
            </w:pPr>
            <w:r w:rsidRPr="0054295E">
              <w:rPr>
                <w:color w:val="000000"/>
                <w:spacing w:val="-5"/>
              </w:rPr>
              <w:t>analýza,</w:t>
            </w:r>
          </w:p>
          <w:p w:rsidR="0054295E" w:rsidRPr="0054295E" w:rsidRDefault="0054295E" w:rsidP="0054295E">
            <w:pPr>
              <w:numPr>
                <w:ilvl w:val="0"/>
                <w:numId w:val="1"/>
              </w:numPr>
            </w:pPr>
            <w:r w:rsidRPr="0054295E">
              <w:rPr>
                <w:color w:val="000000"/>
                <w:spacing w:val="-5"/>
              </w:rPr>
              <w:t>syntéza,</w:t>
            </w:r>
          </w:p>
          <w:p w:rsidR="0054295E" w:rsidRPr="0054295E" w:rsidRDefault="0054295E" w:rsidP="0054295E">
            <w:pPr>
              <w:numPr>
                <w:ilvl w:val="0"/>
                <w:numId w:val="1"/>
              </w:numPr>
            </w:pPr>
            <w:r w:rsidRPr="0054295E">
              <w:rPr>
                <w:color w:val="000000"/>
                <w:spacing w:val="-5"/>
              </w:rPr>
              <w:t>indukcia,</w:t>
            </w:r>
          </w:p>
          <w:p w:rsidR="0054295E" w:rsidRPr="0054295E" w:rsidRDefault="0054295E" w:rsidP="0054295E">
            <w:pPr>
              <w:numPr>
                <w:ilvl w:val="0"/>
                <w:numId w:val="1"/>
              </w:numPr>
            </w:pPr>
            <w:r w:rsidRPr="0054295E">
              <w:rPr>
                <w:color w:val="000000"/>
                <w:spacing w:val="-5"/>
              </w:rPr>
              <w:t>zovšeobecnenie,</w:t>
            </w:r>
          </w:p>
          <w:p w:rsidR="0054295E" w:rsidRPr="0054295E" w:rsidRDefault="0054295E" w:rsidP="0054295E">
            <w:pPr>
              <w:numPr>
                <w:ilvl w:val="0"/>
                <w:numId w:val="1"/>
              </w:numPr>
            </w:pPr>
            <w:r w:rsidRPr="0054295E">
              <w:rPr>
                <w:color w:val="000000"/>
                <w:spacing w:val="-5"/>
              </w:rPr>
              <w:t>dedukcia.</w:t>
            </w:r>
          </w:p>
          <w:p w:rsidR="0054295E" w:rsidRPr="0054295E" w:rsidRDefault="0054295E" w:rsidP="00B75B05">
            <w:pPr>
              <w:rPr>
                <w:color w:val="000000"/>
                <w:spacing w:val="-5"/>
              </w:rPr>
            </w:pPr>
            <w:r w:rsidRPr="0054295E">
              <w:rPr>
                <w:color w:val="000000"/>
                <w:spacing w:val="-5"/>
              </w:rPr>
              <w:t>Metódy prehlbovania vedomostí a zručností.</w:t>
            </w:r>
          </w:p>
          <w:p w:rsidR="0054295E" w:rsidRPr="0054295E" w:rsidRDefault="0054295E" w:rsidP="00B75B05">
            <w:pPr>
              <w:rPr>
                <w:color w:val="000000"/>
                <w:spacing w:val="-5"/>
              </w:rPr>
            </w:pPr>
            <w:r w:rsidRPr="0054295E">
              <w:rPr>
                <w:color w:val="000000"/>
                <w:spacing w:val="-5"/>
              </w:rPr>
              <w:t>Metódy preverovania vedomostí a zručností:</w:t>
            </w:r>
          </w:p>
          <w:p w:rsidR="0054295E" w:rsidRPr="0054295E" w:rsidRDefault="0054295E" w:rsidP="0054295E">
            <w:pPr>
              <w:numPr>
                <w:ilvl w:val="0"/>
                <w:numId w:val="1"/>
              </w:numPr>
              <w:rPr>
                <w:color w:val="000000"/>
                <w:spacing w:val="-5"/>
              </w:rPr>
            </w:pPr>
            <w:r w:rsidRPr="0054295E">
              <w:rPr>
                <w:color w:val="000000"/>
                <w:spacing w:val="-5"/>
              </w:rPr>
              <w:t>sebahodnotenie,</w:t>
            </w:r>
          </w:p>
          <w:p w:rsidR="0054295E" w:rsidRPr="0054295E" w:rsidRDefault="0054295E" w:rsidP="0054295E">
            <w:pPr>
              <w:numPr>
                <w:ilvl w:val="0"/>
                <w:numId w:val="1"/>
              </w:numPr>
            </w:pPr>
            <w:r w:rsidRPr="0054295E">
              <w:rPr>
                <w:color w:val="000000"/>
                <w:spacing w:val="-5"/>
              </w:rPr>
              <w:t>hodnotenie,</w:t>
            </w:r>
          </w:p>
          <w:p w:rsidR="0054295E" w:rsidRPr="0054295E" w:rsidRDefault="0054295E" w:rsidP="00B75B05">
            <w:r w:rsidRPr="0054295E">
              <w:rPr>
                <w:color w:val="000000"/>
                <w:spacing w:val="-5"/>
              </w:rPr>
              <w:t xml:space="preserve">        -       produkcia.</w:t>
            </w:r>
          </w:p>
        </w:tc>
        <w:tc>
          <w:tcPr>
            <w:tcW w:w="6297" w:type="dxa"/>
            <w:tcBorders>
              <w:top w:val="single" w:sz="4" w:space="0" w:color="000000"/>
              <w:left w:val="single" w:sz="12" w:space="0" w:color="auto"/>
              <w:bottom w:val="single" w:sz="4" w:space="0" w:color="000000"/>
              <w:right w:val="thinThickSmallGap" w:sz="12" w:space="0" w:color="auto"/>
            </w:tcBorders>
          </w:tcPr>
          <w:p w:rsidR="0054295E" w:rsidRPr="0054295E" w:rsidRDefault="0054295E" w:rsidP="00B75B05">
            <w:r w:rsidRPr="0054295E">
              <w:lastRenderedPageBreak/>
              <w:t>Poznávanie učiva podľa objektívnej logiky faktov.</w:t>
            </w:r>
          </w:p>
          <w:p w:rsidR="0054295E" w:rsidRPr="0054295E" w:rsidRDefault="0054295E" w:rsidP="00B75B05">
            <w:r w:rsidRPr="0054295E">
              <w:t>Subjektívna logika poznania.</w:t>
            </w:r>
          </w:p>
          <w:p w:rsidR="0054295E" w:rsidRPr="0054295E" w:rsidRDefault="0054295E" w:rsidP="00B75B05">
            <w:r w:rsidRPr="0054295E">
              <w:t>Diferencovanie učiva podľa logických operácií.</w:t>
            </w:r>
          </w:p>
          <w:p w:rsidR="0054295E" w:rsidRPr="0054295E" w:rsidRDefault="0054295E" w:rsidP="00B75B05">
            <w:r w:rsidRPr="0054295E">
              <w:t xml:space="preserve">Skupinové, projektové, diferencované vyučovanie, tvorivé </w:t>
            </w:r>
            <w:r w:rsidRPr="0054295E">
              <w:lastRenderedPageBreak/>
              <w:t>aktivity.</w:t>
            </w:r>
          </w:p>
          <w:p w:rsidR="0054295E" w:rsidRPr="0054295E" w:rsidRDefault="0054295E" w:rsidP="00B75B05"/>
        </w:tc>
      </w:tr>
      <w:tr w:rsidR="0054295E" w:rsidRPr="0054295E" w:rsidTr="0054295E">
        <w:tc>
          <w:tcPr>
            <w:tcW w:w="2982" w:type="dxa"/>
            <w:tcBorders>
              <w:top w:val="single" w:sz="4" w:space="0" w:color="000000"/>
              <w:left w:val="thinThickSmallGap" w:sz="12" w:space="0" w:color="auto"/>
              <w:bottom w:val="single" w:sz="4" w:space="0" w:color="000000"/>
              <w:right w:val="thinThickSmallGap" w:sz="12" w:space="0" w:color="auto"/>
            </w:tcBorders>
          </w:tcPr>
          <w:p w:rsidR="0054295E" w:rsidRPr="0054295E" w:rsidRDefault="0054295E" w:rsidP="00B75B05">
            <w:r w:rsidRPr="0054295E">
              <w:lastRenderedPageBreak/>
              <w:t>Čítanie a literatúra</w:t>
            </w:r>
          </w:p>
        </w:tc>
        <w:tc>
          <w:tcPr>
            <w:tcW w:w="4863" w:type="dxa"/>
            <w:tcBorders>
              <w:top w:val="single" w:sz="4" w:space="0" w:color="000000"/>
              <w:left w:val="thinThickSmallGap" w:sz="12" w:space="0" w:color="auto"/>
              <w:bottom w:val="single" w:sz="4" w:space="0" w:color="000000"/>
              <w:right w:val="single" w:sz="12" w:space="0" w:color="auto"/>
            </w:tcBorders>
          </w:tcPr>
          <w:p w:rsidR="0054295E" w:rsidRPr="0054295E" w:rsidRDefault="0054295E" w:rsidP="00B75B05">
            <w:pPr>
              <w:rPr>
                <w:color w:val="000000"/>
                <w:spacing w:val="-5"/>
              </w:rPr>
            </w:pPr>
            <w:r w:rsidRPr="0054295E">
              <w:rPr>
                <w:color w:val="000000"/>
                <w:spacing w:val="-5"/>
              </w:rPr>
              <w:t xml:space="preserve">Metódy ústneho a písomného slovného prejavu </w:t>
            </w:r>
          </w:p>
          <w:p w:rsidR="0054295E" w:rsidRPr="0054295E" w:rsidRDefault="0054295E" w:rsidP="00B75B05">
            <w:pPr>
              <w:rPr>
                <w:color w:val="000000"/>
                <w:spacing w:val="-5"/>
              </w:rPr>
            </w:pPr>
            <w:r w:rsidRPr="0054295E">
              <w:rPr>
                <w:color w:val="000000"/>
                <w:spacing w:val="-5"/>
              </w:rPr>
              <w:t>( komunikácia, dialóg, práca s učebnicou, so slovníkom, písomná práca, ap.).</w:t>
            </w:r>
          </w:p>
          <w:p w:rsidR="0054295E" w:rsidRPr="0054295E" w:rsidRDefault="0054295E" w:rsidP="00B75B05">
            <w:pPr>
              <w:rPr>
                <w:color w:val="000000"/>
                <w:spacing w:val="-5"/>
              </w:rPr>
            </w:pPr>
            <w:r w:rsidRPr="0054295E">
              <w:rPr>
                <w:color w:val="000000"/>
                <w:spacing w:val="-5"/>
              </w:rPr>
              <w:t>Metódy rozvíjania myšlienkových operácií:</w:t>
            </w:r>
          </w:p>
          <w:p w:rsidR="0054295E" w:rsidRPr="0054295E" w:rsidRDefault="0054295E" w:rsidP="0054295E">
            <w:pPr>
              <w:numPr>
                <w:ilvl w:val="0"/>
                <w:numId w:val="1"/>
              </w:numPr>
              <w:rPr>
                <w:color w:val="000000"/>
                <w:spacing w:val="-5"/>
              </w:rPr>
            </w:pPr>
            <w:r w:rsidRPr="0054295E">
              <w:rPr>
                <w:color w:val="000000"/>
                <w:spacing w:val="-5"/>
              </w:rPr>
              <w:t>reprodukcia,</w:t>
            </w:r>
          </w:p>
          <w:p w:rsidR="0054295E" w:rsidRPr="0054295E" w:rsidRDefault="0054295E" w:rsidP="0054295E">
            <w:pPr>
              <w:numPr>
                <w:ilvl w:val="0"/>
                <w:numId w:val="1"/>
              </w:numPr>
            </w:pPr>
            <w:r w:rsidRPr="0054295E">
              <w:rPr>
                <w:color w:val="000000"/>
                <w:spacing w:val="-5"/>
              </w:rPr>
              <w:t>aplikácia,</w:t>
            </w:r>
          </w:p>
          <w:p w:rsidR="0054295E" w:rsidRPr="0054295E" w:rsidRDefault="0054295E" w:rsidP="0054295E">
            <w:pPr>
              <w:numPr>
                <w:ilvl w:val="0"/>
                <w:numId w:val="1"/>
              </w:numPr>
            </w:pPr>
            <w:r w:rsidRPr="0054295E">
              <w:rPr>
                <w:color w:val="000000"/>
                <w:spacing w:val="-5"/>
              </w:rPr>
              <w:t>analýza,</w:t>
            </w:r>
          </w:p>
          <w:p w:rsidR="0054295E" w:rsidRPr="0054295E" w:rsidRDefault="0054295E" w:rsidP="0054295E">
            <w:pPr>
              <w:numPr>
                <w:ilvl w:val="0"/>
                <w:numId w:val="1"/>
              </w:numPr>
            </w:pPr>
            <w:r w:rsidRPr="0054295E">
              <w:rPr>
                <w:color w:val="000000"/>
                <w:spacing w:val="-5"/>
              </w:rPr>
              <w:t>syntéza,</w:t>
            </w:r>
          </w:p>
          <w:p w:rsidR="0054295E" w:rsidRPr="0054295E" w:rsidRDefault="0054295E" w:rsidP="0054295E">
            <w:pPr>
              <w:numPr>
                <w:ilvl w:val="0"/>
                <w:numId w:val="1"/>
              </w:numPr>
            </w:pPr>
            <w:r w:rsidRPr="0054295E">
              <w:rPr>
                <w:color w:val="000000"/>
                <w:spacing w:val="-5"/>
              </w:rPr>
              <w:t>indukcia,</w:t>
            </w:r>
          </w:p>
          <w:p w:rsidR="0054295E" w:rsidRPr="0054295E" w:rsidRDefault="0054295E" w:rsidP="0054295E">
            <w:pPr>
              <w:numPr>
                <w:ilvl w:val="0"/>
                <w:numId w:val="1"/>
              </w:numPr>
            </w:pPr>
            <w:r w:rsidRPr="0054295E">
              <w:rPr>
                <w:color w:val="000000"/>
                <w:spacing w:val="-5"/>
              </w:rPr>
              <w:t>zovšeobecnenie,</w:t>
            </w:r>
          </w:p>
          <w:p w:rsidR="0054295E" w:rsidRPr="0054295E" w:rsidRDefault="0054295E" w:rsidP="0054295E">
            <w:pPr>
              <w:numPr>
                <w:ilvl w:val="0"/>
                <w:numId w:val="1"/>
              </w:numPr>
            </w:pPr>
            <w:r w:rsidRPr="0054295E">
              <w:rPr>
                <w:color w:val="000000"/>
                <w:spacing w:val="-5"/>
              </w:rPr>
              <w:t>dedukcia.</w:t>
            </w:r>
          </w:p>
          <w:p w:rsidR="0054295E" w:rsidRPr="0054295E" w:rsidRDefault="0054295E" w:rsidP="00B75B05">
            <w:pPr>
              <w:rPr>
                <w:color w:val="000000"/>
                <w:spacing w:val="-5"/>
              </w:rPr>
            </w:pPr>
            <w:r w:rsidRPr="0054295E">
              <w:rPr>
                <w:color w:val="000000"/>
                <w:spacing w:val="-5"/>
              </w:rPr>
              <w:t>Metódy prehlbovania vedomostí a zručností.</w:t>
            </w:r>
          </w:p>
          <w:p w:rsidR="0054295E" w:rsidRPr="0054295E" w:rsidRDefault="0054295E" w:rsidP="00B75B05">
            <w:pPr>
              <w:rPr>
                <w:color w:val="000000"/>
                <w:spacing w:val="-5"/>
              </w:rPr>
            </w:pPr>
            <w:r w:rsidRPr="0054295E">
              <w:rPr>
                <w:color w:val="000000"/>
                <w:spacing w:val="-5"/>
              </w:rPr>
              <w:t>Metódy preverovania vedomostí a zručností:</w:t>
            </w:r>
          </w:p>
          <w:p w:rsidR="0054295E" w:rsidRPr="0054295E" w:rsidRDefault="0054295E" w:rsidP="00B75B05">
            <w:r w:rsidRPr="0054295E">
              <w:rPr>
                <w:color w:val="000000"/>
                <w:spacing w:val="-5"/>
              </w:rPr>
              <w:t>sebahodnotenie, hodnotenie, produkcia.</w:t>
            </w:r>
          </w:p>
        </w:tc>
        <w:tc>
          <w:tcPr>
            <w:tcW w:w="6297" w:type="dxa"/>
            <w:tcBorders>
              <w:top w:val="single" w:sz="4" w:space="0" w:color="000000"/>
              <w:left w:val="single" w:sz="12" w:space="0" w:color="auto"/>
              <w:bottom w:val="single" w:sz="4" w:space="0" w:color="000000"/>
              <w:right w:val="thinThickSmallGap" w:sz="12" w:space="0" w:color="auto"/>
            </w:tcBorders>
          </w:tcPr>
          <w:p w:rsidR="0054295E" w:rsidRPr="0054295E" w:rsidRDefault="0054295E" w:rsidP="00B75B05">
            <w:r w:rsidRPr="0054295E">
              <w:t>Skupinové, projektové, diferencované vyučovanie, návšteva divadelného predstavenia, besedy, tvorivé aktivity.</w:t>
            </w:r>
          </w:p>
          <w:p w:rsidR="0054295E" w:rsidRPr="0054295E" w:rsidRDefault="0054295E" w:rsidP="00B75B05"/>
        </w:tc>
      </w:tr>
    </w:tbl>
    <w:p w:rsidR="0054295E" w:rsidRDefault="0054295E" w:rsidP="0054295E">
      <w:pPr>
        <w:rPr>
          <w:rFonts w:ascii="Arial" w:hAnsi="Arial" w:cs="Arial"/>
          <w:b/>
          <w:bCs/>
          <w:sz w:val="18"/>
          <w:szCs w:val="18"/>
        </w:rPr>
      </w:pPr>
    </w:p>
    <w:p w:rsidR="0054295E" w:rsidRDefault="0054295E" w:rsidP="0054295E">
      <w:pPr>
        <w:rPr>
          <w:rFonts w:ascii="Arial" w:hAnsi="Arial" w:cs="Arial"/>
          <w:b/>
          <w:bCs/>
          <w:sz w:val="18"/>
          <w:szCs w:val="18"/>
        </w:rPr>
      </w:pPr>
    </w:p>
    <w:p w:rsidR="0054295E" w:rsidRDefault="0054295E" w:rsidP="0054295E">
      <w:pPr>
        <w:rPr>
          <w:rFonts w:ascii="Arial" w:hAnsi="Arial" w:cs="Arial"/>
          <w:b/>
          <w:bCs/>
          <w:sz w:val="18"/>
          <w:szCs w:val="18"/>
        </w:rPr>
      </w:pPr>
    </w:p>
    <w:p w:rsidR="0054295E" w:rsidRPr="00CD486F" w:rsidRDefault="0054295E" w:rsidP="0054295E">
      <w:pPr>
        <w:rPr>
          <w:rFonts w:ascii="Arial" w:hAnsi="Arial" w:cs="Arial"/>
          <w:b/>
          <w:bCs/>
          <w:sz w:val="18"/>
          <w:szCs w:val="18"/>
        </w:rPr>
      </w:pPr>
      <w:r w:rsidRPr="00CD486F">
        <w:rPr>
          <w:rFonts w:ascii="Arial" w:hAnsi="Arial" w:cs="Arial"/>
          <w:b/>
          <w:bCs/>
          <w:sz w:val="18"/>
          <w:szCs w:val="18"/>
        </w:rPr>
        <w:t>Učebná osnova predmetu – Slovenský jazyk - šiesty ročník</w:t>
      </w:r>
    </w:p>
    <w:p w:rsidR="0054295E" w:rsidRPr="0054295E" w:rsidRDefault="0054295E" w:rsidP="0054295E">
      <w:pPr>
        <w:rPr>
          <w:b/>
          <w:bCs/>
        </w:rPr>
      </w:pPr>
    </w:p>
    <w:tbl>
      <w:tblPr>
        <w:tblpPr w:leftFromText="141" w:rightFromText="141" w:horzAnchor="margin" w:tblpY="-7290"/>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667"/>
        <w:gridCol w:w="1276"/>
        <w:gridCol w:w="709"/>
        <w:gridCol w:w="1134"/>
        <w:gridCol w:w="425"/>
        <w:gridCol w:w="3017"/>
        <w:gridCol w:w="425"/>
        <w:gridCol w:w="1003"/>
        <w:gridCol w:w="1890"/>
        <w:gridCol w:w="1893"/>
      </w:tblGrid>
      <w:tr w:rsidR="0054295E" w:rsidRPr="00CD486F" w:rsidTr="0054295E">
        <w:trPr>
          <w:gridAfter w:val="4"/>
          <w:wAfter w:w="5211" w:type="dxa"/>
          <w:trHeight w:val="474"/>
        </w:trPr>
        <w:tc>
          <w:tcPr>
            <w:tcW w:w="709" w:type="dxa"/>
            <w:tcBorders>
              <w:top w:val="thinThickSmallGap" w:sz="12" w:space="0" w:color="auto"/>
              <w:left w:val="thinThickSmallGap" w:sz="12" w:space="0" w:color="auto"/>
              <w:bottom w:val="thinThickSmallGap" w:sz="12" w:space="0" w:color="auto"/>
              <w:right w:val="thinThickSmallGap" w:sz="12" w:space="0" w:color="auto"/>
            </w:tcBorders>
          </w:tcPr>
          <w:p w:rsidR="0054295E" w:rsidRPr="00CD486F" w:rsidRDefault="0054295E" w:rsidP="0054295E">
            <w:pPr>
              <w:rPr>
                <w:rFonts w:ascii="Arial" w:hAnsi="Arial" w:cs="Arial"/>
                <w:b/>
                <w:bCs/>
                <w:sz w:val="18"/>
                <w:szCs w:val="18"/>
              </w:rPr>
            </w:pPr>
          </w:p>
        </w:tc>
        <w:tc>
          <w:tcPr>
            <w:tcW w:w="8228" w:type="dxa"/>
            <w:gridSpan w:val="6"/>
            <w:tcBorders>
              <w:top w:val="thinThickSmallGap" w:sz="12" w:space="0" w:color="auto"/>
              <w:left w:val="thinThickSmallGap" w:sz="12" w:space="0" w:color="auto"/>
              <w:bottom w:val="thinThickSmallGap" w:sz="12" w:space="0" w:color="auto"/>
              <w:right w:val="thinThickSmallGap" w:sz="12" w:space="0" w:color="auto"/>
            </w:tcBorders>
          </w:tcPr>
          <w:p w:rsidR="0054295E" w:rsidRPr="00CD486F" w:rsidRDefault="0054295E" w:rsidP="0054295E">
            <w:pPr>
              <w:ind w:left="108"/>
              <w:rPr>
                <w:rFonts w:ascii="Arial" w:hAnsi="Arial" w:cs="Arial"/>
                <w:b/>
                <w:bCs/>
                <w:sz w:val="18"/>
                <w:szCs w:val="18"/>
              </w:rPr>
            </w:pPr>
            <w:r w:rsidRPr="00CD486F">
              <w:rPr>
                <w:rFonts w:ascii="Arial" w:hAnsi="Arial" w:cs="Arial"/>
                <w:b/>
                <w:bCs/>
                <w:sz w:val="18"/>
                <w:szCs w:val="18"/>
              </w:rPr>
              <w:t xml:space="preserve">Ročník: </w:t>
            </w:r>
          </w:p>
          <w:p w:rsidR="0054295E" w:rsidRPr="00CD486F" w:rsidRDefault="0054295E" w:rsidP="0054295E">
            <w:pPr>
              <w:ind w:left="108"/>
              <w:rPr>
                <w:rFonts w:ascii="Arial" w:hAnsi="Arial" w:cs="Arial"/>
                <w:b/>
                <w:bCs/>
                <w:sz w:val="18"/>
                <w:szCs w:val="18"/>
              </w:rPr>
            </w:pPr>
            <w:r w:rsidRPr="00CD486F">
              <w:rPr>
                <w:rFonts w:ascii="Arial" w:hAnsi="Arial" w:cs="Arial"/>
                <w:b/>
                <w:bCs/>
                <w:sz w:val="18"/>
                <w:szCs w:val="18"/>
              </w:rPr>
              <w:t xml:space="preserve">3 hodiny týždenne, spolu 99 vyučovacích hodín </w:t>
            </w:r>
          </w:p>
        </w:tc>
      </w:tr>
      <w:tr w:rsidR="0054295E" w:rsidTr="0054295E">
        <w:trPr>
          <w:trHeight w:val="481"/>
        </w:trPr>
        <w:tc>
          <w:tcPr>
            <w:tcW w:w="3652" w:type="dxa"/>
            <w:gridSpan w:val="3"/>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lastRenderedPageBreak/>
              <w:t>Názov tematického celku + počet hodín</w:t>
            </w:r>
          </w:p>
          <w:p w:rsidR="0054295E" w:rsidRDefault="0054295E" w:rsidP="0054295E">
            <w:pPr>
              <w:rPr>
                <w:rFonts w:ascii="Arial" w:hAnsi="Arial" w:cs="Arial"/>
                <w:b/>
                <w:bCs/>
                <w:sz w:val="18"/>
                <w:szCs w:val="18"/>
              </w:rPr>
            </w:pPr>
            <w:r>
              <w:rPr>
                <w:rFonts w:ascii="Arial" w:hAnsi="Arial" w:cs="Arial"/>
                <w:b/>
                <w:bCs/>
                <w:sz w:val="18"/>
                <w:szCs w:val="18"/>
              </w:rPr>
              <w:t>Opakovanie učiva zo 6. ročníka     6h</w:t>
            </w:r>
          </w:p>
        </w:tc>
        <w:tc>
          <w:tcPr>
            <w:tcW w:w="70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t>MPV</w:t>
            </w:r>
          </w:p>
        </w:tc>
        <w:tc>
          <w:tcPr>
            <w:tcW w:w="1559" w:type="dxa"/>
            <w:gridSpan w:val="2"/>
            <w:tcBorders>
              <w:top w:val="thinThickSmallGap" w:sz="12" w:space="0" w:color="auto"/>
              <w:left w:val="single" w:sz="12" w:space="0" w:color="auto"/>
              <w:bottom w:val="thinThickSmallGap" w:sz="12" w:space="0" w:color="auto"/>
              <w:right w:val="single"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t>Prierezové témy</w:t>
            </w:r>
          </w:p>
        </w:tc>
        <w:tc>
          <w:tcPr>
            <w:tcW w:w="4445" w:type="dxa"/>
            <w:gridSpan w:val="3"/>
            <w:tcBorders>
              <w:top w:val="thinThickSmallGap" w:sz="12" w:space="0" w:color="auto"/>
              <w:left w:val="single" w:sz="12" w:space="0" w:color="auto"/>
              <w:bottom w:val="thinThickSmallGap" w:sz="12" w:space="0" w:color="auto"/>
              <w:right w:val="single"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t>Výkonový štandard</w:t>
            </w:r>
          </w:p>
        </w:tc>
        <w:tc>
          <w:tcPr>
            <w:tcW w:w="189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t>Metódy hodnotenia</w:t>
            </w:r>
          </w:p>
        </w:tc>
        <w:tc>
          <w:tcPr>
            <w:tcW w:w="1893"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t>Prostriedky hodnotenia</w:t>
            </w:r>
          </w:p>
        </w:tc>
      </w:tr>
      <w:tr w:rsidR="0054295E" w:rsidTr="0054295E">
        <w:trPr>
          <w:cantSplit/>
          <w:trHeight w:val="2700"/>
        </w:trPr>
        <w:tc>
          <w:tcPr>
            <w:tcW w:w="3652" w:type="dxa"/>
            <w:gridSpan w:val="3"/>
            <w:tcBorders>
              <w:top w:val="thinThickSmallGap" w:sz="12" w:space="0" w:color="auto"/>
              <w:left w:val="thinThickSmallGap" w:sz="12" w:space="0" w:color="auto"/>
              <w:bottom w:val="thinThickSmallGap" w:sz="12" w:space="0" w:color="auto"/>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t>Obsahový štandard</w:t>
            </w:r>
          </w:p>
          <w:p w:rsidR="0054295E" w:rsidRDefault="0054295E" w:rsidP="0054295E">
            <w:pPr>
              <w:jc w:val="both"/>
              <w:rPr>
                <w:rFonts w:ascii="Arial" w:hAnsi="Arial" w:cs="Arial"/>
                <w:b/>
                <w:bCs/>
                <w:sz w:val="18"/>
                <w:szCs w:val="18"/>
              </w:rPr>
            </w:pPr>
          </w:p>
          <w:p w:rsidR="0054295E" w:rsidRDefault="0054295E" w:rsidP="0054295E">
            <w:pPr>
              <w:jc w:val="both"/>
              <w:rPr>
                <w:rFonts w:ascii="Arial" w:hAnsi="Arial" w:cs="Arial"/>
                <w:bCs/>
                <w:sz w:val="18"/>
                <w:szCs w:val="18"/>
              </w:rPr>
            </w:pPr>
            <w:r w:rsidRPr="00D07105">
              <w:rPr>
                <w:rFonts w:ascii="Arial" w:hAnsi="Arial" w:cs="Arial"/>
                <w:bCs/>
                <w:sz w:val="18"/>
                <w:szCs w:val="18"/>
              </w:rPr>
              <w:t>Zvuk</w:t>
            </w:r>
            <w:r>
              <w:rPr>
                <w:rFonts w:ascii="Arial" w:hAnsi="Arial" w:cs="Arial"/>
                <w:bCs/>
                <w:sz w:val="18"/>
                <w:szCs w:val="18"/>
              </w:rPr>
              <w:t>ová stránka jazyka</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 prozodické vlastnosti reči</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Pravopis</w:t>
            </w:r>
          </w:p>
          <w:p w:rsidR="0054295E" w:rsidRDefault="0054295E" w:rsidP="0054295E">
            <w:pPr>
              <w:jc w:val="both"/>
              <w:rPr>
                <w:rFonts w:ascii="Arial" w:hAnsi="Arial" w:cs="Arial"/>
                <w:bCs/>
                <w:sz w:val="18"/>
                <w:szCs w:val="18"/>
              </w:rPr>
            </w:pPr>
            <w:r>
              <w:rPr>
                <w:rFonts w:ascii="Arial" w:hAnsi="Arial" w:cs="Arial"/>
                <w:bCs/>
                <w:sz w:val="18"/>
                <w:szCs w:val="18"/>
              </w:rPr>
              <w:t>- vybrané slová, spodobovanie</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 xml:space="preserve">Tvaroslovie </w:t>
            </w:r>
          </w:p>
          <w:p w:rsidR="0054295E" w:rsidRDefault="0054295E" w:rsidP="0054295E">
            <w:pPr>
              <w:jc w:val="both"/>
              <w:rPr>
                <w:rFonts w:ascii="Arial" w:hAnsi="Arial" w:cs="Arial"/>
                <w:bCs/>
                <w:sz w:val="18"/>
                <w:szCs w:val="18"/>
              </w:rPr>
            </w:pPr>
            <w:r>
              <w:rPr>
                <w:rFonts w:ascii="Arial" w:hAnsi="Arial" w:cs="Arial"/>
                <w:bCs/>
                <w:sz w:val="18"/>
                <w:szCs w:val="18"/>
              </w:rPr>
              <w:t>- rytmické krátenie</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Skladba</w:t>
            </w:r>
          </w:p>
          <w:p w:rsidR="0054295E" w:rsidRPr="00D07105" w:rsidRDefault="0054295E" w:rsidP="0054295E">
            <w:pPr>
              <w:jc w:val="both"/>
              <w:rPr>
                <w:rFonts w:ascii="Arial" w:hAnsi="Arial" w:cs="Arial"/>
                <w:sz w:val="18"/>
                <w:szCs w:val="18"/>
              </w:rPr>
            </w:pPr>
            <w:r>
              <w:rPr>
                <w:rFonts w:ascii="Arial" w:hAnsi="Arial" w:cs="Arial"/>
                <w:bCs/>
                <w:sz w:val="18"/>
                <w:szCs w:val="18"/>
              </w:rPr>
              <w:t>- interpunkcia</w:t>
            </w:r>
          </w:p>
          <w:p w:rsidR="0054295E" w:rsidRDefault="0054295E" w:rsidP="0054295E">
            <w:pPr>
              <w:ind w:left="360"/>
              <w:jc w:val="both"/>
              <w:rPr>
                <w:rFonts w:ascii="Arial" w:hAnsi="Arial" w:cs="Arial"/>
                <w:sz w:val="18"/>
                <w:szCs w:val="18"/>
              </w:rPr>
            </w:pPr>
          </w:p>
          <w:p w:rsidR="0054295E" w:rsidRDefault="0054295E" w:rsidP="0054295E">
            <w:pPr>
              <w:ind w:left="360"/>
              <w:jc w:val="both"/>
              <w:rPr>
                <w:rFonts w:ascii="Arial" w:hAnsi="Arial" w:cs="Arial"/>
                <w:sz w:val="18"/>
                <w:szCs w:val="18"/>
              </w:rPr>
            </w:pPr>
          </w:p>
          <w:p w:rsidR="0054295E" w:rsidRDefault="0054295E" w:rsidP="0054295E">
            <w:pPr>
              <w:ind w:left="360"/>
              <w:jc w:val="both"/>
              <w:rPr>
                <w:rFonts w:ascii="Arial" w:hAnsi="Arial" w:cs="Arial"/>
                <w:sz w:val="18"/>
                <w:szCs w:val="18"/>
              </w:rPr>
            </w:pPr>
          </w:p>
          <w:p w:rsidR="0054295E" w:rsidRDefault="0054295E" w:rsidP="0054295E">
            <w:pPr>
              <w:ind w:left="360"/>
              <w:jc w:val="both"/>
              <w:rPr>
                <w:rFonts w:ascii="Arial" w:hAnsi="Arial" w:cs="Arial"/>
                <w:sz w:val="18"/>
                <w:szCs w:val="18"/>
              </w:rPr>
            </w:pPr>
          </w:p>
          <w:p w:rsidR="0054295E" w:rsidRDefault="0054295E" w:rsidP="0054295E">
            <w:pPr>
              <w:ind w:left="360"/>
              <w:jc w:val="both"/>
              <w:rPr>
                <w:rFonts w:ascii="Arial" w:hAnsi="Arial" w:cs="Arial"/>
                <w:sz w:val="18"/>
                <w:szCs w:val="18"/>
              </w:rPr>
            </w:pPr>
          </w:p>
          <w:p w:rsidR="0054295E" w:rsidRDefault="0054295E" w:rsidP="0054295E">
            <w:pPr>
              <w:ind w:left="360"/>
              <w:jc w:val="both"/>
              <w:rPr>
                <w:rFonts w:ascii="Arial" w:hAnsi="Arial" w:cs="Arial"/>
                <w:sz w:val="18"/>
                <w:szCs w:val="18"/>
              </w:rPr>
            </w:pPr>
          </w:p>
          <w:p w:rsidR="0054295E" w:rsidRDefault="0054295E" w:rsidP="0054295E">
            <w:pPr>
              <w:ind w:left="360"/>
              <w:jc w:val="both"/>
              <w:rPr>
                <w:rFonts w:ascii="Arial" w:hAnsi="Arial" w:cs="Arial"/>
                <w:sz w:val="18"/>
                <w:szCs w:val="18"/>
              </w:rPr>
            </w:pPr>
          </w:p>
          <w:p w:rsidR="0054295E" w:rsidRDefault="0054295E" w:rsidP="0054295E">
            <w:pPr>
              <w:ind w:left="360"/>
              <w:jc w:val="both"/>
              <w:rPr>
                <w:rFonts w:ascii="Arial" w:hAnsi="Arial" w:cs="Arial"/>
                <w:sz w:val="18"/>
                <w:szCs w:val="18"/>
              </w:rPr>
            </w:pPr>
          </w:p>
        </w:tc>
        <w:tc>
          <w:tcPr>
            <w:tcW w:w="709" w:type="dxa"/>
            <w:tcBorders>
              <w:top w:val="thinThickSmallGap" w:sz="12" w:space="0" w:color="auto"/>
              <w:left w:val="single" w:sz="12" w:space="0" w:color="auto"/>
              <w:bottom w:val="thinThickSmallGap" w:sz="12" w:space="0" w:color="auto"/>
              <w:right w:val="single" w:sz="12" w:space="0" w:color="auto"/>
            </w:tcBorders>
            <w:textDirection w:val="btLr"/>
          </w:tcPr>
          <w:p w:rsidR="0054295E" w:rsidRDefault="0054295E" w:rsidP="0054295E">
            <w:pPr>
              <w:ind w:left="113" w:right="113"/>
              <w:jc w:val="both"/>
              <w:rPr>
                <w:rFonts w:ascii="Arial" w:hAnsi="Arial" w:cs="Arial"/>
                <w:b/>
                <w:bCs/>
                <w:sz w:val="18"/>
                <w:szCs w:val="18"/>
              </w:rPr>
            </w:pPr>
          </w:p>
          <w:p w:rsidR="0054295E" w:rsidRDefault="0054295E" w:rsidP="0054295E">
            <w:pPr>
              <w:ind w:left="113" w:right="113"/>
              <w:jc w:val="both"/>
              <w:rPr>
                <w:rFonts w:ascii="Arial" w:hAnsi="Arial" w:cs="Arial"/>
                <w:sz w:val="18"/>
                <w:szCs w:val="18"/>
              </w:rPr>
            </w:pPr>
            <w:r>
              <w:rPr>
                <w:rFonts w:ascii="Arial" w:hAnsi="Arial" w:cs="Arial"/>
                <w:sz w:val="18"/>
                <w:szCs w:val="18"/>
              </w:rPr>
              <w:t>HUV</w:t>
            </w:r>
          </w:p>
        </w:tc>
        <w:tc>
          <w:tcPr>
            <w:tcW w:w="1559" w:type="dxa"/>
            <w:gridSpan w:val="2"/>
            <w:tcBorders>
              <w:top w:val="thinThickSmallGap" w:sz="12" w:space="0" w:color="auto"/>
              <w:left w:val="single" w:sz="12" w:space="0" w:color="auto"/>
              <w:bottom w:val="thinThickSmallGap" w:sz="12" w:space="0" w:color="auto"/>
              <w:right w:val="single" w:sz="12" w:space="0" w:color="auto"/>
            </w:tcBorders>
            <w:textDirection w:val="btLr"/>
          </w:tcPr>
          <w:p w:rsidR="0054295E" w:rsidRDefault="0054295E" w:rsidP="0054295E">
            <w:pPr>
              <w:ind w:left="113" w:right="113"/>
              <w:jc w:val="both"/>
              <w:rPr>
                <w:rFonts w:ascii="Arial" w:hAnsi="Arial" w:cs="Arial"/>
                <w:sz w:val="18"/>
                <w:szCs w:val="18"/>
              </w:rPr>
            </w:pPr>
            <w:r>
              <w:rPr>
                <w:rFonts w:ascii="Arial" w:hAnsi="Arial" w:cs="Arial"/>
                <w:sz w:val="18"/>
                <w:szCs w:val="18"/>
              </w:rPr>
              <w:t>OSR, OZO,</w:t>
            </w:r>
          </w:p>
        </w:tc>
        <w:tc>
          <w:tcPr>
            <w:tcW w:w="4445" w:type="dxa"/>
            <w:gridSpan w:val="3"/>
            <w:tcBorders>
              <w:top w:val="thinThickSmallGap" w:sz="12" w:space="0" w:color="auto"/>
              <w:left w:val="single" w:sz="12" w:space="0" w:color="auto"/>
              <w:bottom w:val="thinThickSmallGap" w:sz="12" w:space="0" w:color="auto"/>
              <w:right w:val="single" w:sz="12" w:space="0" w:color="auto"/>
            </w:tcBorders>
          </w:tcPr>
          <w:p w:rsidR="0054295E" w:rsidRDefault="0054295E" w:rsidP="0054295E">
            <w:pPr>
              <w:ind w:left="720"/>
              <w:jc w:val="both"/>
              <w:rPr>
                <w:rFonts w:ascii="Arial" w:hAnsi="Arial" w:cs="Arial"/>
                <w:sz w:val="18"/>
                <w:szCs w:val="18"/>
              </w:rPr>
            </w:pPr>
          </w:p>
          <w:p w:rsidR="0054295E" w:rsidRDefault="0054295E" w:rsidP="0054295E">
            <w:pPr>
              <w:numPr>
                <w:ilvl w:val="0"/>
                <w:numId w:val="3"/>
              </w:numPr>
              <w:jc w:val="both"/>
              <w:rPr>
                <w:rFonts w:ascii="Arial" w:hAnsi="Arial" w:cs="Arial"/>
                <w:sz w:val="18"/>
                <w:szCs w:val="18"/>
              </w:rPr>
            </w:pPr>
            <w:r>
              <w:rPr>
                <w:rFonts w:ascii="Arial" w:hAnsi="Arial" w:cs="Arial"/>
                <w:sz w:val="18"/>
                <w:szCs w:val="18"/>
              </w:rPr>
              <w:t>Systematizovať n</w:t>
            </w:r>
            <w:r w:rsidRPr="008904C4">
              <w:rPr>
                <w:rFonts w:ascii="Arial" w:hAnsi="Arial" w:cs="Arial"/>
                <w:sz w:val="18"/>
                <w:szCs w:val="18"/>
              </w:rPr>
              <w:t>adobudnu</w:t>
            </w:r>
            <w:r>
              <w:rPr>
                <w:rFonts w:ascii="Arial" w:hAnsi="Arial" w:cs="Arial"/>
                <w:sz w:val="18"/>
                <w:szCs w:val="18"/>
              </w:rPr>
              <w:t xml:space="preserve">té vedomosti, nadviazať na ne </w:t>
            </w:r>
          </w:p>
          <w:p w:rsidR="0054295E" w:rsidRPr="008904C4" w:rsidRDefault="0054295E" w:rsidP="0054295E">
            <w:pPr>
              <w:ind w:left="720"/>
              <w:jc w:val="both"/>
              <w:rPr>
                <w:rFonts w:ascii="Arial" w:hAnsi="Arial" w:cs="Arial"/>
                <w:sz w:val="18"/>
                <w:szCs w:val="18"/>
              </w:rPr>
            </w:pPr>
          </w:p>
          <w:p w:rsidR="0054295E" w:rsidRDefault="0054295E" w:rsidP="0054295E">
            <w:pPr>
              <w:numPr>
                <w:ilvl w:val="0"/>
                <w:numId w:val="3"/>
              </w:numPr>
              <w:jc w:val="both"/>
              <w:rPr>
                <w:rFonts w:ascii="Arial" w:hAnsi="Arial" w:cs="Arial"/>
                <w:sz w:val="18"/>
                <w:szCs w:val="18"/>
              </w:rPr>
            </w:pPr>
            <w:r>
              <w:rPr>
                <w:rFonts w:ascii="Arial" w:hAnsi="Arial" w:cs="Arial"/>
                <w:sz w:val="18"/>
                <w:szCs w:val="18"/>
              </w:rPr>
              <w:t xml:space="preserve">Správne vyslovovať a ústne realizovať text s uplatnením </w:t>
            </w:r>
            <w:proofErr w:type="spellStart"/>
            <w:r>
              <w:rPr>
                <w:rFonts w:ascii="Arial" w:hAnsi="Arial" w:cs="Arial"/>
                <w:sz w:val="18"/>
                <w:szCs w:val="18"/>
              </w:rPr>
              <w:t>suprasegmentálnych</w:t>
            </w:r>
            <w:proofErr w:type="spellEnd"/>
            <w:r>
              <w:rPr>
                <w:rFonts w:ascii="Arial" w:hAnsi="Arial" w:cs="Arial"/>
                <w:sz w:val="18"/>
                <w:szCs w:val="18"/>
              </w:rPr>
              <w:t xml:space="preserve"> javov</w:t>
            </w:r>
          </w:p>
          <w:p w:rsidR="0054295E" w:rsidRDefault="0054295E" w:rsidP="0054295E">
            <w:pPr>
              <w:pStyle w:val="Odsekzoznamu"/>
              <w:rPr>
                <w:rFonts w:ascii="Arial" w:hAnsi="Arial" w:cs="Arial"/>
                <w:sz w:val="18"/>
                <w:szCs w:val="18"/>
              </w:rPr>
            </w:pPr>
          </w:p>
          <w:p w:rsidR="0054295E" w:rsidRDefault="0054295E" w:rsidP="0054295E">
            <w:pPr>
              <w:numPr>
                <w:ilvl w:val="0"/>
                <w:numId w:val="3"/>
              </w:numPr>
              <w:jc w:val="both"/>
              <w:rPr>
                <w:rFonts w:ascii="Arial" w:hAnsi="Arial" w:cs="Arial"/>
                <w:sz w:val="18"/>
                <w:szCs w:val="18"/>
              </w:rPr>
            </w:pPr>
            <w:r>
              <w:rPr>
                <w:rFonts w:ascii="Arial" w:hAnsi="Arial" w:cs="Arial"/>
                <w:sz w:val="18"/>
                <w:szCs w:val="18"/>
              </w:rPr>
              <w:t>Rešpektovať jazykové pravidlá</w:t>
            </w:r>
          </w:p>
          <w:p w:rsidR="0054295E" w:rsidRDefault="0054295E" w:rsidP="0054295E">
            <w:pPr>
              <w:pStyle w:val="Odsekzoznamu"/>
              <w:rPr>
                <w:rFonts w:ascii="Arial" w:hAnsi="Arial" w:cs="Arial"/>
                <w:sz w:val="18"/>
                <w:szCs w:val="18"/>
              </w:rPr>
            </w:pPr>
          </w:p>
          <w:p w:rsidR="0054295E" w:rsidRDefault="0054295E" w:rsidP="0054295E">
            <w:pPr>
              <w:numPr>
                <w:ilvl w:val="0"/>
                <w:numId w:val="3"/>
              </w:numPr>
              <w:jc w:val="both"/>
              <w:rPr>
                <w:rFonts w:ascii="Arial" w:hAnsi="Arial" w:cs="Arial"/>
                <w:sz w:val="18"/>
                <w:szCs w:val="18"/>
              </w:rPr>
            </w:pPr>
            <w:r>
              <w:rPr>
                <w:rFonts w:ascii="Arial" w:hAnsi="Arial" w:cs="Arial"/>
                <w:sz w:val="18"/>
                <w:szCs w:val="18"/>
              </w:rPr>
              <w:t>Demonštrovať vedomosti na konkrétnych príkladoch</w:t>
            </w:r>
          </w:p>
          <w:p w:rsidR="0054295E" w:rsidRDefault="0054295E" w:rsidP="0054295E">
            <w:pPr>
              <w:pStyle w:val="Odsekzoznamu"/>
              <w:rPr>
                <w:rFonts w:ascii="Arial" w:hAnsi="Arial" w:cs="Arial"/>
                <w:sz w:val="18"/>
                <w:szCs w:val="18"/>
              </w:rPr>
            </w:pPr>
          </w:p>
          <w:p w:rsidR="0054295E" w:rsidRDefault="0054295E" w:rsidP="0054295E">
            <w:pPr>
              <w:numPr>
                <w:ilvl w:val="0"/>
                <w:numId w:val="3"/>
              </w:numPr>
              <w:jc w:val="both"/>
              <w:rPr>
                <w:rFonts w:ascii="Arial" w:hAnsi="Arial" w:cs="Arial"/>
                <w:sz w:val="18"/>
                <w:szCs w:val="18"/>
              </w:rPr>
            </w:pPr>
            <w:r>
              <w:rPr>
                <w:rFonts w:ascii="Arial" w:hAnsi="Arial" w:cs="Arial"/>
                <w:sz w:val="18"/>
                <w:szCs w:val="18"/>
              </w:rPr>
              <w:t>Nadobudnuté vedomosti zo zvukovej roviny jazyka využiť v konkrétnom ústnom prejave</w:t>
            </w:r>
          </w:p>
          <w:p w:rsidR="0054295E" w:rsidRDefault="0054295E" w:rsidP="0054295E">
            <w:pPr>
              <w:pStyle w:val="Odsekzoznamu"/>
              <w:rPr>
                <w:rFonts w:ascii="Arial" w:hAnsi="Arial" w:cs="Arial"/>
                <w:sz w:val="18"/>
                <w:szCs w:val="18"/>
              </w:rPr>
            </w:pPr>
          </w:p>
          <w:p w:rsidR="0054295E" w:rsidRDefault="0054295E" w:rsidP="0054295E">
            <w:pPr>
              <w:numPr>
                <w:ilvl w:val="0"/>
                <w:numId w:val="3"/>
              </w:numPr>
              <w:jc w:val="both"/>
              <w:rPr>
                <w:rFonts w:ascii="Arial" w:hAnsi="Arial" w:cs="Arial"/>
                <w:sz w:val="18"/>
                <w:szCs w:val="18"/>
              </w:rPr>
            </w:pPr>
            <w:r>
              <w:rPr>
                <w:rFonts w:ascii="Arial" w:hAnsi="Arial" w:cs="Arial"/>
                <w:sz w:val="18"/>
                <w:szCs w:val="18"/>
              </w:rPr>
              <w:t>Preukázať vedomosti písomnou formou</w:t>
            </w:r>
          </w:p>
          <w:p w:rsidR="0054295E" w:rsidRDefault="0054295E" w:rsidP="0054295E">
            <w:pPr>
              <w:jc w:val="both"/>
              <w:rPr>
                <w:rFonts w:ascii="Arial" w:hAnsi="Arial" w:cs="Arial"/>
                <w:sz w:val="18"/>
                <w:szCs w:val="18"/>
              </w:rPr>
            </w:pPr>
          </w:p>
          <w:p w:rsidR="0054295E" w:rsidRDefault="0054295E" w:rsidP="0054295E">
            <w:pPr>
              <w:ind w:left="360"/>
              <w:jc w:val="both"/>
              <w:rPr>
                <w:rFonts w:ascii="Arial" w:hAnsi="Arial" w:cs="Arial"/>
                <w:sz w:val="18"/>
                <w:szCs w:val="18"/>
              </w:rPr>
            </w:pPr>
          </w:p>
        </w:tc>
        <w:tc>
          <w:tcPr>
            <w:tcW w:w="1890" w:type="dxa"/>
            <w:tcBorders>
              <w:top w:val="thinThickSmallGap" w:sz="12" w:space="0" w:color="auto"/>
              <w:left w:val="single" w:sz="12" w:space="0" w:color="auto"/>
              <w:bottom w:val="thinThickSmallGap" w:sz="12" w:space="0" w:color="auto"/>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Ústne skúšanie</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Písomné skúšanie</w:t>
            </w:r>
          </w:p>
        </w:tc>
        <w:tc>
          <w:tcPr>
            <w:tcW w:w="1893" w:type="dxa"/>
            <w:tcBorders>
              <w:top w:val="thinThickSmallGap" w:sz="12" w:space="0" w:color="auto"/>
              <w:left w:val="single" w:sz="12" w:space="0" w:color="auto"/>
              <w:bottom w:val="thinThickSmallGap" w:sz="12" w:space="0" w:color="auto"/>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Ústna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Písomná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Test</w:t>
            </w:r>
          </w:p>
        </w:tc>
      </w:tr>
      <w:tr w:rsidR="0054295E" w:rsidTr="0054295E">
        <w:trPr>
          <w:trHeight w:val="363"/>
        </w:trPr>
        <w:tc>
          <w:tcPr>
            <w:tcW w:w="3652" w:type="dxa"/>
            <w:gridSpan w:val="3"/>
            <w:tcBorders>
              <w:top w:val="thinThickSmallGap" w:sz="12" w:space="0" w:color="auto"/>
              <w:left w:val="thinThickSmallGap" w:sz="12" w:space="0" w:color="auto"/>
              <w:bottom w:val="double" w:sz="4" w:space="0" w:color="auto"/>
              <w:right w:val="single"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t>Názov tematického celku + počet hodín</w:t>
            </w:r>
          </w:p>
          <w:p w:rsidR="0054295E" w:rsidRPr="00D07105" w:rsidRDefault="0054295E" w:rsidP="0054295E">
            <w:pPr>
              <w:spacing w:before="120"/>
              <w:jc w:val="both"/>
              <w:rPr>
                <w:rFonts w:ascii="Arial" w:hAnsi="Arial" w:cs="Arial"/>
                <w:b/>
                <w:sz w:val="18"/>
                <w:szCs w:val="18"/>
              </w:rPr>
            </w:pPr>
            <w:r w:rsidRPr="00D07105">
              <w:rPr>
                <w:rFonts w:ascii="Arial" w:hAnsi="Arial" w:cs="Arial"/>
                <w:b/>
                <w:sz w:val="18"/>
                <w:szCs w:val="18"/>
              </w:rPr>
              <w:t>Náuka o</w:t>
            </w:r>
            <w:r>
              <w:rPr>
                <w:rFonts w:ascii="Arial" w:hAnsi="Arial" w:cs="Arial"/>
                <w:b/>
                <w:sz w:val="18"/>
                <w:szCs w:val="18"/>
              </w:rPr>
              <w:t> </w:t>
            </w:r>
            <w:r w:rsidRPr="00D07105">
              <w:rPr>
                <w:rFonts w:ascii="Arial" w:hAnsi="Arial" w:cs="Arial"/>
                <w:b/>
                <w:sz w:val="18"/>
                <w:szCs w:val="18"/>
              </w:rPr>
              <w:t>slove</w:t>
            </w:r>
            <w:r>
              <w:rPr>
                <w:rFonts w:ascii="Arial" w:hAnsi="Arial" w:cs="Arial"/>
                <w:b/>
                <w:sz w:val="18"/>
                <w:szCs w:val="18"/>
              </w:rPr>
              <w:t xml:space="preserve"> – Lexikálna rovina    9h</w:t>
            </w:r>
          </w:p>
        </w:tc>
        <w:tc>
          <w:tcPr>
            <w:tcW w:w="709" w:type="dxa"/>
            <w:tcBorders>
              <w:top w:val="thinThickSmallGap" w:sz="12" w:space="0" w:color="auto"/>
              <w:left w:val="single" w:sz="12" w:space="0" w:color="auto"/>
              <w:bottom w:val="double" w:sz="4" w:space="0" w:color="auto"/>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thinThickSmallGap" w:sz="12" w:space="0" w:color="auto"/>
              <w:left w:val="single" w:sz="12" w:space="0" w:color="auto"/>
              <w:bottom w:val="double" w:sz="4" w:space="0" w:color="auto"/>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thinThickSmallGap" w:sz="12" w:space="0" w:color="auto"/>
              <w:left w:val="single" w:sz="12" w:space="0" w:color="auto"/>
              <w:bottom w:val="double" w:sz="4" w:space="0" w:color="auto"/>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thinThickSmallGap" w:sz="12" w:space="0" w:color="auto"/>
              <w:left w:val="single" w:sz="12" w:space="0" w:color="auto"/>
              <w:bottom w:val="double" w:sz="4" w:space="0" w:color="auto"/>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893" w:type="dxa"/>
            <w:tcBorders>
              <w:top w:val="thinThickSmallGap" w:sz="12" w:space="0" w:color="auto"/>
              <w:left w:val="single" w:sz="12" w:space="0" w:color="auto"/>
              <w:bottom w:val="double" w:sz="4" w:space="0" w:color="auto"/>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t>Obsahový štandard</w:t>
            </w:r>
          </w:p>
          <w:p w:rsidR="0054295E" w:rsidRDefault="0054295E" w:rsidP="0054295E">
            <w:pPr>
              <w:spacing w:before="120"/>
              <w:jc w:val="both"/>
              <w:rPr>
                <w:rFonts w:ascii="Arial" w:hAnsi="Arial" w:cs="Arial"/>
                <w:sz w:val="18"/>
                <w:szCs w:val="18"/>
              </w:rPr>
            </w:pPr>
          </w:p>
          <w:p w:rsidR="0054295E" w:rsidRDefault="0054295E" w:rsidP="0054295E">
            <w:pPr>
              <w:spacing w:before="120"/>
              <w:jc w:val="both"/>
              <w:rPr>
                <w:rFonts w:ascii="Arial" w:hAnsi="Arial" w:cs="Arial"/>
                <w:sz w:val="18"/>
                <w:szCs w:val="18"/>
              </w:rPr>
            </w:pPr>
          </w:p>
          <w:p w:rsidR="0054295E" w:rsidRDefault="0054295E" w:rsidP="0054295E">
            <w:pPr>
              <w:spacing w:before="120"/>
              <w:jc w:val="both"/>
              <w:rPr>
                <w:rFonts w:ascii="Arial" w:hAnsi="Arial" w:cs="Arial"/>
                <w:sz w:val="18"/>
                <w:szCs w:val="18"/>
              </w:rPr>
            </w:pPr>
            <w:r>
              <w:rPr>
                <w:rFonts w:ascii="Arial" w:hAnsi="Arial" w:cs="Arial"/>
                <w:sz w:val="18"/>
                <w:szCs w:val="18"/>
              </w:rPr>
              <w:t>Neutrálne slová a expresívne slová</w:t>
            </w:r>
          </w:p>
          <w:p w:rsidR="0054295E" w:rsidRDefault="0054295E" w:rsidP="0054295E">
            <w:pPr>
              <w:spacing w:before="120"/>
              <w:jc w:val="both"/>
              <w:rPr>
                <w:rFonts w:ascii="Arial" w:hAnsi="Arial" w:cs="Arial"/>
                <w:sz w:val="18"/>
                <w:szCs w:val="18"/>
              </w:rPr>
            </w:pPr>
          </w:p>
          <w:p w:rsidR="0054295E" w:rsidRDefault="0054295E" w:rsidP="0054295E">
            <w:pPr>
              <w:spacing w:before="120"/>
              <w:jc w:val="both"/>
              <w:rPr>
                <w:rFonts w:ascii="Arial" w:hAnsi="Arial" w:cs="Arial"/>
                <w:sz w:val="18"/>
                <w:szCs w:val="18"/>
              </w:rPr>
            </w:pPr>
          </w:p>
          <w:p w:rsidR="0054295E" w:rsidRDefault="0054295E" w:rsidP="0054295E">
            <w:pPr>
              <w:spacing w:before="120"/>
              <w:jc w:val="both"/>
              <w:rPr>
                <w:rFonts w:ascii="Arial" w:hAnsi="Arial" w:cs="Arial"/>
                <w:sz w:val="18"/>
                <w:szCs w:val="18"/>
              </w:rPr>
            </w:pPr>
            <w:r>
              <w:rPr>
                <w:rFonts w:ascii="Arial" w:hAnsi="Arial" w:cs="Arial"/>
                <w:sz w:val="18"/>
                <w:szCs w:val="18"/>
              </w:rPr>
              <w:t>Spisovné a nespisovné slová, slangové slová</w:t>
            </w:r>
          </w:p>
          <w:p w:rsidR="0054295E" w:rsidRDefault="0054295E" w:rsidP="0054295E">
            <w:pPr>
              <w:spacing w:before="120"/>
              <w:jc w:val="both"/>
              <w:rPr>
                <w:rFonts w:ascii="Arial" w:hAnsi="Arial" w:cs="Arial"/>
                <w:sz w:val="18"/>
                <w:szCs w:val="18"/>
              </w:rPr>
            </w:pPr>
          </w:p>
          <w:p w:rsidR="0054295E" w:rsidRDefault="0054295E" w:rsidP="0054295E">
            <w:pPr>
              <w:spacing w:before="120"/>
              <w:jc w:val="both"/>
              <w:rPr>
                <w:rFonts w:ascii="Arial" w:hAnsi="Arial" w:cs="Arial"/>
                <w:sz w:val="18"/>
                <w:szCs w:val="18"/>
              </w:rPr>
            </w:pPr>
            <w:r>
              <w:rPr>
                <w:rFonts w:ascii="Arial" w:hAnsi="Arial" w:cs="Arial"/>
                <w:sz w:val="18"/>
                <w:szCs w:val="18"/>
              </w:rPr>
              <w:t>Skratky</w:t>
            </w:r>
          </w:p>
          <w:p w:rsidR="0054295E" w:rsidRDefault="0054295E" w:rsidP="0054295E">
            <w:pPr>
              <w:spacing w:before="120"/>
              <w:jc w:val="both"/>
              <w:rPr>
                <w:rFonts w:ascii="Arial" w:hAnsi="Arial" w:cs="Arial"/>
                <w:sz w:val="18"/>
                <w:szCs w:val="18"/>
              </w:rPr>
            </w:pPr>
          </w:p>
          <w:p w:rsidR="0054295E" w:rsidRDefault="0054295E" w:rsidP="0054295E">
            <w:pPr>
              <w:spacing w:before="120"/>
              <w:jc w:val="both"/>
              <w:rPr>
                <w:rFonts w:ascii="Arial" w:hAnsi="Arial" w:cs="Arial"/>
                <w:sz w:val="18"/>
                <w:szCs w:val="18"/>
              </w:rPr>
            </w:pPr>
            <w:r>
              <w:rPr>
                <w:rFonts w:ascii="Arial" w:hAnsi="Arial" w:cs="Arial"/>
                <w:sz w:val="18"/>
                <w:szCs w:val="18"/>
              </w:rPr>
              <w:t>Tvorenie slov odvodzovaním</w:t>
            </w:r>
          </w:p>
          <w:p w:rsidR="0054295E" w:rsidRDefault="0054295E" w:rsidP="0054295E">
            <w:pPr>
              <w:spacing w:before="120"/>
              <w:jc w:val="both"/>
              <w:rPr>
                <w:rFonts w:ascii="Arial" w:hAnsi="Arial" w:cs="Arial"/>
                <w:sz w:val="18"/>
                <w:szCs w:val="18"/>
              </w:rPr>
            </w:pPr>
          </w:p>
          <w:p w:rsidR="0054295E" w:rsidRDefault="0054295E" w:rsidP="0054295E">
            <w:pPr>
              <w:spacing w:before="120"/>
              <w:jc w:val="both"/>
              <w:rPr>
                <w:rFonts w:ascii="Arial" w:hAnsi="Arial" w:cs="Arial"/>
                <w:sz w:val="18"/>
                <w:szCs w:val="18"/>
              </w:rPr>
            </w:pPr>
            <w:r>
              <w:rPr>
                <w:rFonts w:ascii="Arial" w:hAnsi="Arial" w:cs="Arial"/>
                <w:sz w:val="18"/>
                <w:szCs w:val="18"/>
              </w:rPr>
              <w:t>Tvorenie slov skladaním</w:t>
            </w:r>
          </w:p>
          <w:p w:rsidR="0054295E" w:rsidRDefault="0054295E" w:rsidP="0054295E">
            <w:pPr>
              <w:spacing w:before="120"/>
              <w:jc w:val="both"/>
              <w:rPr>
                <w:rFonts w:ascii="Arial" w:hAnsi="Arial" w:cs="Arial"/>
                <w:sz w:val="18"/>
                <w:szCs w:val="18"/>
              </w:rPr>
            </w:pPr>
          </w:p>
          <w:p w:rsidR="0054295E" w:rsidRDefault="0054295E" w:rsidP="0054295E">
            <w:pPr>
              <w:spacing w:before="120"/>
              <w:jc w:val="both"/>
              <w:rPr>
                <w:rFonts w:ascii="Arial" w:hAnsi="Arial" w:cs="Arial"/>
                <w:sz w:val="18"/>
                <w:szCs w:val="18"/>
              </w:rPr>
            </w:pPr>
            <w:r>
              <w:rPr>
                <w:rFonts w:ascii="Arial" w:hAnsi="Arial" w:cs="Arial"/>
                <w:sz w:val="18"/>
                <w:szCs w:val="18"/>
              </w:rPr>
              <w:t>Práca so slovníkom, internetom</w:t>
            </w:r>
          </w:p>
          <w:p w:rsidR="0054295E" w:rsidRPr="00D07105" w:rsidRDefault="0054295E" w:rsidP="0054295E">
            <w:pPr>
              <w:spacing w:before="120"/>
              <w:jc w:val="both"/>
              <w:rPr>
                <w:rFonts w:ascii="Arial" w:hAnsi="Arial" w:cs="Arial"/>
                <w:sz w:val="18"/>
                <w:szCs w:val="18"/>
              </w:rPr>
            </w:pPr>
          </w:p>
        </w:tc>
        <w:tc>
          <w:tcPr>
            <w:tcW w:w="709"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Cs/>
                <w:sz w:val="18"/>
                <w:szCs w:val="18"/>
              </w:rPr>
            </w:pPr>
          </w:p>
          <w:p w:rsidR="0054295E" w:rsidRPr="00C76F93" w:rsidRDefault="0054295E" w:rsidP="0054295E">
            <w:pPr>
              <w:jc w:val="both"/>
              <w:rPr>
                <w:rFonts w:ascii="Arial" w:hAnsi="Arial" w:cs="Arial"/>
                <w:bCs/>
                <w:sz w:val="18"/>
                <w:szCs w:val="18"/>
              </w:rPr>
            </w:pPr>
            <w:r w:rsidRPr="00C76F93">
              <w:rPr>
                <w:rFonts w:ascii="Arial" w:hAnsi="Arial" w:cs="Arial"/>
                <w:bCs/>
                <w:sz w:val="18"/>
                <w:szCs w:val="18"/>
              </w:rPr>
              <w:t>DEJ</w:t>
            </w:r>
          </w:p>
          <w:p w:rsidR="0054295E" w:rsidRDefault="0054295E" w:rsidP="0054295E">
            <w:pPr>
              <w:jc w:val="both"/>
              <w:rPr>
                <w:rFonts w:ascii="Arial" w:hAnsi="Arial" w:cs="Arial"/>
                <w:bCs/>
                <w:sz w:val="18"/>
                <w:szCs w:val="18"/>
              </w:rPr>
            </w:pPr>
            <w:r w:rsidRPr="00C76F93">
              <w:rPr>
                <w:rFonts w:ascii="Arial" w:hAnsi="Arial" w:cs="Arial"/>
                <w:bCs/>
                <w:sz w:val="18"/>
                <w:szCs w:val="18"/>
              </w:rPr>
              <w:t>ETV</w:t>
            </w:r>
          </w:p>
          <w:p w:rsidR="0054295E" w:rsidRDefault="0054295E" w:rsidP="0054295E">
            <w:pPr>
              <w:jc w:val="both"/>
              <w:rPr>
                <w:rFonts w:ascii="Arial" w:hAnsi="Arial" w:cs="Arial"/>
                <w:bCs/>
                <w:sz w:val="18"/>
                <w:szCs w:val="18"/>
              </w:rPr>
            </w:pPr>
            <w:r>
              <w:rPr>
                <w:rFonts w:ascii="Arial" w:hAnsi="Arial" w:cs="Arial"/>
                <w:bCs/>
                <w:sz w:val="18"/>
                <w:szCs w:val="18"/>
              </w:rPr>
              <w:t>GEG</w:t>
            </w:r>
          </w:p>
          <w:p w:rsidR="0054295E" w:rsidRDefault="0054295E" w:rsidP="0054295E">
            <w:pPr>
              <w:jc w:val="both"/>
              <w:rPr>
                <w:rFonts w:ascii="Arial" w:hAnsi="Arial" w:cs="Arial"/>
                <w:b/>
                <w:bCs/>
                <w:sz w:val="18"/>
                <w:szCs w:val="18"/>
              </w:rPr>
            </w:pPr>
            <w:r>
              <w:rPr>
                <w:rFonts w:ascii="Arial" w:hAnsi="Arial" w:cs="Arial"/>
                <w:bCs/>
                <w:sz w:val="18"/>
                <w:szCs w:val="18"/>
              </w:rPr>
              <w:t>INF</w:t>
            </w: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sz w:val="18"/>
                <w:szCs w:val="18"/>
              </w:rPr>
            </w:pPr>
            <w:r>
              <w:rPr>
                <w:rFonts w:ascii="Arial" w:hAnsi="Arial" w:cs="Arial"/>
                <w:sz w:val="18"/>
                <w:szCs w:val="18"/>
              </w:rPr>
              <w:t>OSR</w:t>
            </w:r>
          </w:p>
          <w:p w:rsidR="0054295E" w:rsidRDefault="0054295E" w:rsidP="0054295E">
            <w:pPr>
              <w:rPr>
                <w:rFonts w:ascii="Arial" w:hAnsi="Arial" w:cs="Arial"/>
                <w:sz w:val="18"/>
                <w:szCs w:val="18"/>
              </w:rPr>
            </w:pPr>
            <w:r>
              <w:rPr>
                <w:rFonts w:ascii="Arial" w:hAnsi="Arial" w:cs="Arial"/>
                <w:sz w:val="18"/>
                <w:szCs w:val="18"/>
              </w:rPr>
              <w:t>OZO</w:t>
            </w:r>
          </w:p>
          <w:p w:rsidR="0054295E" w:rsidRDefault="0054295E" w:rsidP="0054295E">
            <w:pPr>
              <w:rPr>
                <w:rFonts w:ascii="Arial" w:hAnsi="Arial" w:cs="Arial"/>
                <w:sz w:val="18"/>
                <w:szCs w:val="18"/>
              </w:rPr>
            </w:pPr>
            <w:r>
              <w:rPr>
                <w:rFonts w:ascii="Arial" w:hAnsi="Arial" w:cs="Arial"/>
                <w:sz w:val="18"/>
                <w:szCs w:val="18"/>
              </w:rPr>
              <w:t>RLK</w:t>
            </w:r>
          </w:p>
          <w:p w:rsidR="0054295E" w:rsidRDefault="0054295E" w:rsidP="0054295E">
            <w:pPr>
              <w:rPr>
                <w:rFonts w:ascii="Arial" w:hAnsi="Arial" w:cs="Arial"/>
                <w:sz w:val="18"/>
                <w:szCs w:val="18"/>
              </w:rPr>
            </w:pPr>
            <w:r>
              <w:rPr>
                <w:rFonts w:ascii="Arial" w:hAnsi="Arial" w:cs="Arial"/>
                <w:sz w:val="18"/>
                <w:szCs w:val="18"/>
              </w:rPr>
              <w:t>MUV</w:t>
            </w:r>
          </w:p>
          <w:p w:rsidR="0054295E" w:rsidRDefault="0054295E" w:rsidP="0054295E">
            <w:pPr>
              <w:rPr>
                <w:rFonts w:ascii="Arial" w:hAnsi="Arial" w:cs="Arial"/>
                <w:sz w:val="18"/>
                <w:szCs w:val="18"/>
              </w:rPr>
            </w:pPr>
            <w:r>
              <w:rPr>
                <w:rFonts w:ascii="Arial" w:hAnsi="Arial" w:cs="Arial"/>
                <w:sz w:val="18"/>
                <w:szCs w:val="18"/>
              </w:rPr>
              <w:t>MDV</w:t>
            </w:r>
          </w:p>
          <w:p w:rsidR="0054295E" w:rsidRPr="00F51E01" w:rsidRDefault="0054295E" w:rsidP="0054295E">
            <w:pPr>
              <w:rPr>
                <w:rFonts w:ascii="Arial" w:hAnsi="Arial" w:cs="Arial"/>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sz w:val="18"/>
                <w:szCs w:val="18"/>
              </w:rPr>
            </w:pP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Selektovať slová v slovnej zásobe</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 xml:space="preserve">Obohatiť slovnú zásobu </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Využívať bohatstvo lexiky</w:t>
            </w:r>
          </w:p>
          <w:p w:rsidR="0054295E" w:rsidRDefault="0054295E" w:rsidP="0054295E">
            <w:pPr>
              <w:numPr>
                <w:ilvl w:val="0"/>
                <w:numId w:val="3"/>
              </w:numPr>
              <w:spacing w:after="200" w:line="276" w:lineRule="auto"/>
              <w:rPr>
                <w:rFonts w:ascii="Arial" w:hAnsi="Arial" w:cs="Arial"/>
                <w:sz w:val="18"/>
                <w:szCs w:val="18"/>
              </w:rPr>
            </w:pPr>
            <w:r w:rsidRPr="006A57E2">
              <w:rPr>
                <w:rFonts w:ascii="Arial" w:hAnsi="Arial" w:cs="Arial"/>
                <w:sz w:val="18"/>
                <w:szCs w:val="18"/>
              </w:rPr>
              <w:t>Správne používať slová v písomnom i ústnom prejave</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 xml:space="preserve">Zosúladiť slovnú zásobu s cieľom komunikácie a využívať primerané </w:t>
            </w:r>
            <w:r>
              <w:rPr>
                <w:rFonts w:ascii="Arial" w:hAnsi="Arial" w:cs="Arial"/>
                <w:sz w:val="18"/>
                <w:szCs w:val="18"/>
              </w:rPr>
              <w:lastRenderedPageBreak/>
              <w:t>štylistické zručnosti</w:t>
            </w:r>
          </w:p>
          <w:p w:rsidR="0054295E" w:rsidRPr="006A57E2" w:rsidRDefault="0054295E" w:rsidP="0054295E">
            <w:pPr>
              <w:numPr>
                <w:ilvl w:val="0"/>
                <w:numId w:val="3"/>
              </w:numPr>
              <w:spacing w:after="200" w:line="276" w:lineRule="auto"/>
              <w:rPr>
                <w:rFonts w:ascii="Arial" w:hAnsi="Arial" w:cs="Arial"/>
                <w:sz w:val="18"/>
                <w:szCs w:val="18"/>
              </w:rPr>
            </w:pPr>
            <w:r w:rsidRPr="006A57E2">
              <w:rPr>
                <w:rFonts w:ascii="Arial" w:hAnsi="Arial" w:cs="Arial"/>
                <w:sz w:val="18"/>
                <w:szCs w:val="18"/>
              </w:rPr>
              <w:t>Utvoriť nové slová odvodzovaním a skladaním</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Vysvetliť tvorbu slov</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Používať slovníky pri tvorbe textu a vyjadrovaní sa</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Overiť si v jazykovedných príručkách vhodnosť a správnosť použitých slov</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Samostatne získavať informácie z rozličných zdrojov</w:t>
            </w:r>
          </w:p>
          <w:p w:rsidR="0054295E" w:rsidRPr="008904C4"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Písomne sa dorozumieť prostredníctvom IKT</w:t>
            </w:r>
          </w:p>
        </w:tc>
        <w:tc>
          <w:tcPr>
            <w:tcW w:w="1890"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Ústne skúšanie</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b/>
                <w:bCs/>
                <w:sz w:val="18"/>
                <w:szCs w:val="18"/>
              </w:rPr>
            </w:pPr>
            <w:r>
              <w:rPr>
                <w:rFonts w:ascii="Arial" w:hAnsi="Arial" w:cs="Arial"/>
                <w:sz w:val="18"/>
                <w:szCs w:val="18"/>
              </w:rPr>
              <w:t>Písomné skúšanie</w:t>
            </w: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Ústna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Písomná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Test</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Tvorba textu</w:t>
            </w:r>
          </w:p>
        </w:tc>
      </w:tr>
      <w:tr w:rsidR="0054295E" w:rsidTr="0054295E">
        <w:trPr>
          <w:trHeight w:val="363"/>
        </w:trPr>
        <w:tc>
          <w:tcPr>
            <w:tcW w:w="3652" w:type="dxa"/>
            <w:gridSpan w:val="3"/>
            <w:tcBorders>
              <w:top w:val="thinThickSmallGap" w:sz="12" w:space="0" w:color="auto"/>
              <w:left w:val="thinThickSmallGap" w:sz="12" w:space="0" w:color="auto"/>
              <w:bottom w:val="double" w:sz="4" w:space="0" w:color="auto"/>
              <w:right w:val="single"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lastRenderedPageBreak/>
              <w:t>Názov tematického celku + počet hodín</w:t>
            </w:r>
          </w:p>
          <w:p w:rsidR="0054295E" w:rsidRPr="00D07105" w:rsidRDefault="0054295E" w:rsidP="0054295E">
            <w:pPr>
              <w:spacing w:before="120"/>
              <w:jc w:val="both"/>
              <w:rPr>
                <w:rFonts w:ascii="Arial" w:hAnsi="Arial" w:cs="Arial"/>
                <w:b/>
                <w:sz w:val="18"/>
                <w:szCs w:val="18"/>
              </w:rPr>
            </w:pPr>
            <w:r>
              <w:rPr>
                <w:rFonts w:ascii="Arial" w:hAnsi="Arial" w:cs="Arial"/>
                <w:b/>
                <w:sz w:val="18"/>
                <w:szCs w:val="18"/>
              </w:rPr>
              <w:t>Tvaroslovie – Morfologická rovina jazyka                                  21h</w:t>
            </w:r>
          </w:p>
        </w:tc>
        <w:tc>
          <w:tcPr>
            <w:tcW w:w="709" w:type="dxa"/>
            <w:tcBorders>
              <w:top w:val="thinThickSmallGap" w:sz="12" w:space="0" w:color="auto"/>
              <w:left w:val="single" w:sz="12" w:space="0" w:color="auto"/>
              <w:bottom w:val="double" w:sz="4" w:space="0" w:color="auto"/>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thinThickSmallGap" w:sz="12" w:space="0" w:color="auto"/>
              <w:left w:val="single" w:sz="12" w:space="0" w:color="auto"/>
              <w:bottom w:val="double" w:sz="4" w:space="0" w:color="auto"/>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thinThickSmallGap" w:sz="12" w:space="0" w:color="auto"/>
              <w:left w:val="single" w:sz="12" w:space="0" w:color="auto"/>
              <w:bottom w:val="double" w:sz="4" w:space="0" w:color="auto"/>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thinThickSmallGap" w:sz="12" w:space="0" w:color="auto"/>
              <w:left w:val="single" w:sz="12" w:space="0" w:color="auto"/>
              <w:bottom w:val="double" w:sz="4" w:space="0" w:color="auto"/>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893" w:type="dxa"/>
            <w:tcBorders>
              <w:top w:val="thinThickSmallGap" w:sz="12" w:space="0" w:color="auto"/>
              <w:left w:val="single" w:sz="12" w:space="0" w:color="auto"/>
              <w:bottom w:val="double" w:sz="4" w:space="0" w:color="auto"/>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t>Obsahový štandard</w:t>
            </w:r>
          </w:p>
          <w:p w:rsidR="0054295E" w:rsidRDefault="0054295E" w:rsidP="0054295E">
            <w:pPr>
              <w:jc w:val="both"/>
              <w:rPr>
                <w:rFonts w:ascii="Arial" w:hAnsi="Arial" w:cs="Arial"/>
                <w:b/>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Podstatné mená</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Vlastné podstatné mená</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Privlastňovacie prídavné mená a ich vzory</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proofErr w:type="spellStart"/>
            <w:r>
              <w:rPr>
                <w:rFonts w:ascii="Arial" w:hAnsi="Arial" w:cs="Arial"/>
                <w:bCs/>
                <w:sz w:val="18"/>
                <w:szCs w:val="18"/>
              </w:rPr>
              <w:t>Plnovýznamovosť</w:t>
            </w:r>
            <w:proofErr w:type="spellEnd"/>
            <w:r>
              <w:rPr>
                <w:rFonts w:ascii="Arial" w:hAnsi="Arial" w:cs="Arial"/>
                <w:bCs/>
                <w:sz w:val="18"/>
                <w:szCs w:val="18"/>
              </w:rPr>
              <w:t xml:space="preserve"> a ohybnosť zámen</w:t>
            </w:r>
          </w:p>
          <w:p w:rsidR="0054295E" w:rsidRDefault="0054295E" w:rsidP="0054295E">
            <w:pPr>
              <w:jc w:val="both"/>
              <w:rPr>
                <w:rFonts w:ascii="Arial" w:hAnsi="Arial" w:cs="Arial"/>
                <w:bCs/>
                <w:sz w:val="18"/>
                <w:szCs w:val="18"/>
              </w:rPr>
            </w:pPr>
            <w:r>
              <w:rPr>
                <w:rFonts w:ascii="Arial" w:hAnsi="Arial" w:cs="Arial"/>
                <w:bCs/>
                <w:sz w:val="18"/>
                <w:szCs w:val="18"/>
              </w:rPr>
              <w:t>Osobné a privlastňovacie zámená</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Využitie zámen v texte</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proofErr w:type="spellStart"/>
            <w:r>
              <w:rPr>
                <w:rFonts w:ascii="Arial" w:hAnsi="Arial" w:cs="Arial"/>
                <w:bCs/>
                <w:sz w:val="18"/>
                <w:szCs w:val="18"/>
              </w:rPr>
              <w:t>Plnovýznamovosť</w:t>
            </w:r>
            <w:proofErr w:type="spellEnd"/>
            <w:r>
              <w:rPr>
                <w:rFonts w:ascii="Arial" w:hAnsi="Arial" w:cs="Arial"/>
                <w:bCs/>
                <w:sz w:val="18"/>
                <w:szCs w:val="18"/>
              </w:rPr>
              <w:t>, ohybnosť, skloňovanie čísloviek</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Delenie čísloviek</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Jednoduchý a zložený tvar slovies</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Plnovýznamové a neplnovýznamové slovesá</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Druhy prísloviek</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Stupňovanie prísloviek</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Vokalizácia predložiek</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p>
          <w:p w:rsidR="0054295E" w:rsidRPr="005E1DD8" w:rsidRDefault="0054295E" w:rsidP="0054295E">
            <w:pPr>
              <w:jc w:val="both"/>
              <w:rPr>
                <w:rFonts w:ascii="Arial" w:hAnsi="Arial" w:cs="Arial"/>
                <w:sz w:val="18"/>
                <w:szCs w:val="18"/>
              </w:rPr>
            </w:pPr>
            <w:r>
              <w:rPr>
                <w:rFonts w:ascii="Arial" w:hAnsi="Arial" w:cs="Arial"/>
                <w:bCs/>
                <w:sz w:val="18"/>
                <w:szCs w:val="18"/>
              </w:rPr>
              <w:t xml:space="preserve">Citoslovcia </w:t>
            </w:r>
          </w:p>
          <w:p w:rsidR="0054295E" w:rsidRPr="00D07105" w:rsidRDefault="0054295E" w:rsidP="0054295E">
            <w:pPr>
              <w:spacing w:before="120"/>
              <w:jc w:val="both"/>
              <w:rPr>
                <w:rFonts w:ascii="Arial" w:hAnsi="Arial" w:cs="Arial"/>
                <w:sz w:val="18"/>
                <w:szCs w:val="18"/>
              </w:rPr>
            </w:pPr>
          </w:p>
        </w:tc>
        <w:tc>
          <w:tcPr>
            <w:tcW w:w="709"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sz w:val="18"/>
                <w:szCs w:val="18"/>
              </w:rPr>
            </w:pPr>
            <w:r>
              <w:rPr>
                <w:rFonts w:ascii="Arial" w:hAnsi="Arial" w:cs="Arial"/>
                <w:sz w:val="18"/>
                <w:szCs w:val="18"/>
              </w:rPr>
              <w:t>TBZ</w:t>
            </w:r>
          </w:p>
          <w:p w:rsidR="0054295E" w:rsidRDefault="0054295E" w:rsidP="0054295E">
            <w:pPr>
              <w:rPr>
                <w:rFonts w:ascii="Arial" w:hAnsi="Arial" w:cs="Arial"/>
                <w:sz w:val="18"/>
                <w:szCs w:val="18"/>
              </w:rPr>
            </w:pPr>
            <w:r>
              <w:rPr>
                <w:rFonts w:ascii="Arial" w:hAnsi="Arial" w:cs="Arial"/>
                <w:sz w:val="18"/>
                <w:szCs w:val="18"/>
              </w:rPr>
              <w:t>OSR</w:t>
            </w:r>
          </w:p>
          <w:p w:rsidR="0054295E" w:rsidRDefault="0054295E" w:rsidP="0054295E">
            <w:pPr>
              <w:rPr>
                <w:rFonts w:ascii="Arial" w:hAnsi="Arial" w:cs="Arial"/>
                <w:sz w:val="18"/>
                <w:szCs w:val="18"/>
              </w:rPr>
            </w:pPr>
            <w:r>
              <w:rPr>
                <w:rFonts w:ascii="Arial" w:hAnsi="Arial" w:cs="Arial"/>
                <w:sz w:val="18"/>
                <w:szCs w:val="18"/>
              </w:rPr>
              <w:t>RLK</w:t>
            </w:r>
          </w:p>
          <w:p w:rsidR="0054295E" w:rsidRDefault="0054295E" w:rsidP="0054295E">
            <w:pPr>
              <w:rPr>
                <w:rFonts w:ascii="Arial" w:hAnsi="Arial" w:cs="Arial"/>
                <w:sz w:val="18"/>
                <w:szCs w:val="18"/>
              </w:rPr>
            </w:pPr>
            <w:r>
              <w:rPr>
                <w:rFonts w:ascii="Arial" w:hAnsi="Arial" w:cs="Arial"/>
                <w:sz w:val="18"/>
                <w:szCs w:val="18"/>
              </w:rPr>
              <w:t>MUV</w:t>
            </w:r>
          </w:p>
          <w:p w:rsidR="0054295E" w:rsidRDefault="0054295E" w:rsidP="0054295E">
            <w:pPr>
              <w:rPr>
                <w:rFonts w:ascii="Arial" w:hAnsi="Arial" w:cs="Arial"/>
                <w:sz w:val="18"/>
                <w:szCs w:val="18"/>
              </w:rPr>
            </w:pPr>
            <w:r>
              <w:rPr>
                <w:rFonts w:ascii="Arial" w:hAnsi="Arial" w:cs="Arial"/>
                <w:sz w:val="18"/>
                <w:szCs w:val="18"/>
              </w:rPr>
              <w:t>MDV</w:t>
            </w:r>
          </w:p>
          <w:p w:rsidR="0054295E" w:rsidRDefault="0054295E" w:rsidP="0054295E">
            <w:pPr>
              <w:rPr>
                <w:rFonts w:ascii="Arial" w:hAnsi="Arial" w:cs="Arial"/>
                <w:sz w:val="18"/>
                <w:szCs w:val="18"/>
              </w:rPr>
            </w:pPr>
            <w:r>
              <w:rPr>
                <w:rFonts w:ascii="Arial" w:hAnsi="Arial" w:cs="Arial"/>
                <w:sz w:val="18"/>
                <w:szCs w:val="18"/>
              </w:rPr>
              <w:t>FIG</w:t>
            </w:r>
          </w:p>
          <w:p w:rsidR="0054295E" w:rsidRPr="00F51E01" w:rsidRDefault="0054295E" w:rsidP="0054295E">
            <w:pPr>
              <w:rPr>
                <w:rFonts w:ascii="Arial" w:hAnsi="Arial" w:cs="Arial"/>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sz w:val="18"/>
                <w:szCs w:val="18"/>
              </w:rPr>
            </w:pP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Systematizovať poznatky o slovných druhoch, nadviazať na ne a aplikovať v písomnom i ústnom prejave</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Zaradiť pomnožné podstatné mená do rodov</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Určiť privlastňovacie prídavné mená a ich vzory</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Využiť zámena pri tvorbe textu</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Definovať a deliť číslovky, určiť jednotlivé druhy</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 xml:space="preserve">Rozlíšiť jednotlivé gramatické kategórie </w:t>
            </w:r>
            <w:r>
              <w:rPr>
                <w:rFonts w:ascii="Arial" w:hAnsi="Arial" w:cs="Arial"/>
                <w:sz w:val="18"/>
                <w:szCs w:val="18"/>
              </w:rPr>
              <w:lastRenderedPageBreak/>
              <w:t>slovies</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Vysvetliť pojmy tvar slovies a vid slovies</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Vyjadriť jednotlivé stupne prísloviek</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Charakterizovať a rozdeliť jednotlivé neohybné slovné druhy</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Požívať správne predložkové väzby</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Ovládať vokalizáciu predložiek</w:t>
            </w:r>
          </w:p>
          <w:p w:rsidR="0054295E" w:rsidRDefault="0054295E" w:rsidP="0054295E">
            <w:pPr>
              <w:numPr>
                <w:ilvl w:val="0"/>
                <w:numId w:val="3"/>
              </w:numPr>
              <w:spacing w:after="200" w:line="276" w:lineRule="auto"/>
              <w:rPr>
                <w:rFonts w:ascii="Arial" w:hAnsi="Arial" w:cs="Arial"/>
                <w:sz w:val="18"/>
                <w:szCs w:val="18"/>
              </w:rPr>
            </w:pPr>
            <w:r>
              <w:rPr>
                <w:rFonts w:ascii="Arial" w:hAnsi="Arial" w:cs="Arial"/>
                <w:sz w:val="18"/>
                <w:szCs w:val="18"/>
              </w:rPr>
              <w:t>Preukázať vedomosti  písomnou i ústnou formou</w:t>
            </w:r>
          </w:p>
          <w:p w:rsidR="0054295E" w:rsidRDefault="0054295E" w:rsidP="0054295E">
            <w:pPr>
              <w:rPr>
                <w:rFonts w:ascii="Arial" w:hAnsi="Arial" w:cs="Arial"/>
                <w:sz w:val="18"/>
                <w:szCs w:val="18"/>
              </w:rPr>
            </w:pPr>
          </w:p>
          <w:p w:rsidR="0054295E" w:rsidRDefault="0054295E" w:rsidP="0054295E">
            <w:pPr>
              <w:rPr>
                <w:rFonts w:ascii="Arial" w:hAnsi="Arial" w:cs="Arial"/>
                <w:sz w:val="18"/>
                <w:szCs w:val="18"/>
              </w:rPr>
            </w:pPr>
          </w:p>
          <w:p w:rsidR="0054295E" w:rsidRDefault="0054295E" w:rsidP="0054295E">
            <w:pPr>
              <w:rPr>
                <w:rFonts w:ascii="Arial" w:hAnsi="Arial" w:cs="Arial"/>
                <w:sz w:val="18"/>
                <w:szCs w:val="18"/>
              </w:rPr>
            </w:pPr>
          </w:p>
          <w:p w:rsidR="0054295E" w:rsidRPr="008904C4" w:rsidRDefault="0054295E" w:rsidP="0054295E">
            <w:pPr>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Ústne skúšanie</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b/>
                <w:bCs/>
                <w:sz w:val="18"/>
                <w:szCs w:val="18"/>
              </w:rPr>
            </w:pPr>
            <w:r>
              <w:rPr>
                <w:rFonts w:ascii="Arial" w:hAnsi="Arial" w:cs="Arial"/>
                <w:sz w:val="18"/>
                <w:szCs w:val="18"/>
              </w:rPr>
              <w:t>Písomné skúšanie</w:t>
            </w: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Ústna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Písomná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Test</w:t>
            </w:r>
          </w:p>
        </w:tc>
      </w:tr>
      <w:tr w:rsidR="0054295E" w:rsidTr="0054295E">
        <w:trPr>
          <w:trHeight w:val="664"/>
        </w:trPr>
        <w:tc>
          <w:tcPr>
            <w:tcW w:w="3652" w:type="dxa"/>
            <w:gridSpan w:val="3"/>
            <w:tcBorders>
              <w:top w:val="double" w:sz="4" w:space="0" w:color="auto"/>
              <w:left w:val="thinThickSmallGap"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r>
              <w:rPr>
                <w:rFonts w:ascii="Arial" w:hAnsi="Arial" w:cs="Arial"/>
                <w:b/>
                <w:bCs/>
                <w:sz w:val="18"/>
                <w:szCs w:val="18"/>
              </w:rPr>
              <w:lastRenderedPageBreak/>
              <w:t>Názov tematického celku + počet hodín</w:t>
            </w:r>
          </w:p>
          <w:p w:rsidR="0054295E" w:rsidRDefault="0054295E" w:rsidP="0054295E">
            <w:pPr>
              <w:jc w:val="both"/>
              <w:rPr>
                <w:rFonts w:ascii="Arial" w:hAnsi="Arial" w:cs="Arial"/>
                <w:b/>
                <w:bCs/>
                <w:sz w:val="18"/>
                <w:szCs w:val="18"/>
              </w:rPr>
            </w:pPr>
            <w:r>
              <w:rPr>
                <w:rFonts w:ascii="Arial" w:hAnsi="Arial" w:cs="Arial"/>
                <w:b/>
                <w:bCs/>
                <w:sz w:val="18"/>
                <w:szCs w:val="18"/>
              </w:rPr>
              <w:t>Skladba – Syntaktická rovina jazyka</w:t>
            </w:r>
          </w:p>
          <w:p w:rsidR="0054295E" w:rsidRPr="005E1DD8" w:rsidRDefault="0054295E" w:rsidP="0054295E">
            <w:pPr>
              <w:jc w:val="both"/>
              <w:rPr>
                <w:rFonts w:ascii="Arial" w:hAnsi="Arial" w:cs="Arial"/>
                <w:b/>
                <w:bCs/>
                <w:sz w:val="18"/>
                <w:szCs w:val="18"/>
              </w:rPr>
            </w:pPr>
            <w:r>
              <w:rPr>
                <w:rFonts w:ascii="Arial" w:hAnsi="Arial" w:cs="Arial"/>
                <w:b/>
                <w:bCs/>
                <w:sz w:val="18"/>
                <w:szCs w:val="18"/>
              </w:rPr>
              <w:t xml:space="preserve">                                            13h</w:t>
            </w:r>
          </w:p>
        </w:tc>
        <w:tc>
          <w:tcPr>
            <w:tcW w:w="709"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893" w:type="dxa"/>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532"/>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t>Obsahový štandard</w:t>
            </w:r>
          </w:p>
          <w:p w:rsidR="0054295E" w:rsidRDefault="0054295E" w:rsidP="0054295E">
            <w:pPr>
              <w:jc w:val="both"/>
              <w:rPr>
                <w:rFonts w:ascii="Arial" w:hAnsi="Arial" w:cs="Arial"/>
                <w:b/>
                <w:bCs/>
                <w:sz w:val="18"/>
                <w:szCs w:val="18"/>
              </w:rPr>
            </w:pPr>
          </w:p>
          <w:p w:rsidR="0054295E" w:rsidRDefault="0054295E" w:rsidP="0054295E">
            <w:pPr>
              <w:jc w:val="both"/>
              <w:rPr>
                <w:rFonts w:ascii="Arial" w:hAnsi="Arial" w:cs="Arial"/>
                <w:bCs/>
                <w:sz w:val="18"/>
                <w:szCs w:val="18"/>
              </w:rPr>
            </w:pPr>
            <w:r w:rsidRPr="005E1DD8">
              <w:rPr>
                <w:rFonts w:ascii="Arial" w:hAnsi="Arial" w:cs="Arial"/>
                <w:bCs/>
                <w:sz w:val="18"/>
                <w:szCs w:val="18"/>
              </w:rPr>
              <w:t>Jednoduchá veta</w:t>
            </w:r>
            <w:r>
              <w:rPr>
                <w:rFonts w:ascii="Arial" w:hAnsi="Arial" w:cs="Arial"/>
                <w:bCs/>
                <w:sz w:val="18"/>
                <w:szCs w:val="18"/>
              </w:rPr>
              <w:t xml:space="preserve"> holá</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Jednoduchá veta rozvitá</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Základné vetné členy</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Podmet</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Prísudok</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Vetný základ</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Zhoda</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Prisudzovací sklad</w:t>
            </w:r>
          </w:p>
          <w:p w:rsidR="0054295E" w:rsidRPr="005E1DD8"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Jednočlenná veta</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Dvojčlenná veta</w:t>
            </w:r>
          </w:p>
          <w:p w:rsidR="0054295E" w:rsidRDefault="0054295E" w:rsidP="0054295E">
            <w:pPr>
              <w:jc w:val="both"/>
              <w:rPr>
                <w:rFonts w:ascii="Arial" w:hAnsi="Arial" w:cs="Arial"/>
                <w:bCs/>
                <w:sz w:val="18"/>
                <w:szCs w:val="18"/>
              </w:rPr>
            </w:pPr>
          </w:p>
          <w:p w:rsidR="0054295E" w:rsidRPr="005E1DD8" w:rsidRDefault="0054295E" w:rsidP="0054295E">
            <w:pPr>
              <w:jc w:val="both"/>
              <w:rPr>
                <w:rFonts w:ascii="Arial" w:hAnsi="Arial" w:cs="Arial"/>
                <w:b/>
                <w:bCs/>
                <w:sz w:val="18"/>
                <w:szCs w:val="18"/>
              </w:rPr>
            </w:pPr>
          </w:p>
        </w:tc>
        <w:tc>
          <w:tcPr>
            <w:tcW w:w="709"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b/>
                <w:bCs/>
                <w:sz w:val="18"/>
                <w:szCs w:val="18"/>
              </w:rPr>
            </w:pPr>
            <w:r>
              <w:rPr>
                <w:rFonts w:ascii="Arial" w:hAnsi="Arial" w:cs="Arial"/>
                <w:b/>
                <w:bCs/>
                <w:sz w:val="18"/>
                <w:szCs w:val="18"/>
              </w:rPr>
              <w:t>OSR</w:t>
            </w:r>
          </w:p>
          <w:p w:rsidR="0054295E" w:rsidRDefault="0054295E" w:rsidP="0054295E">
            <w:pPr>
              <w:rPr>
                <w:rFonts w:ascii="Arial" w:hAnsi="Arial" w:cs="Arial"/>
                <w:b/>
                <w:bCs/>
                <w:sz w:val="18"/>
                <w:szCs w:val="18"/>
              </w:rPr>
            </w:pPr>
            <w:r>
              <w:rPr>
                <w:rFonts w:ascii="Arial" w:hAnsi="Arial" w:cs="Arial"/>
                <w:b/>
                <w:bCs/>
                <w:sz w:val="18"/>
                <w:szCs w:val="18"/>
              </w:rPr>
              <w:t>MUV</w:t>
            </w:r>
          </w:p>
          <w:p w:rsidR="0054295E" w:rsidRDefault="0054295E" w:rsidP="0054295E">
            <w:pPr>
              <w:rPr>
                <w:rFonts w:ascii="Arial" w:hAnsi="Arial" w:cs="Arial"/>
                <w:b/>
                <w:bCs/>
                <w:sz w:val="18"/>
                <w:szCs w:val="18"/>
              </w:rPr>
            </w:pPr>
            <w:r>
              <w:rPr>
                <w:rFonts w:ascii="Arial" w:hAnsi="Arial" w:cs="Arial"/>
                <w:b/>
                <w:bCs/>
                <w:sz w:val="18"/>
                <w:szCs w:val="18"/>
              </w:rPr>
              <w:t>MDV</w:t>
            </w:r>
          </w:p>
          <w:p w:rsidR="0054295E" w:rsidRPr="00F51E01" w:rsidRDefault="0054295E" w:rsidP="0054295E">
            <w:pPr>
              <w:rPr>
                <w:rFonts w:ascii="Arial" w:hAnsi="Arial" w:cs="Arial"/>
                <w:sz w:val="18"/>
                <w:szCs w:val="18"/>
              </w:rPr>
            </w:pPr>
            <w:r>
              <w:rPr>
                <w:rFonts w:ascii="Arial" w:hAnsi="Arial" w:cs="Arial"/>
                <w:b/>
                <w:bCs/>
                <w:sz w:val="18"/>
                <w:szCs w:val="18"/>
              </w:rPr>
              <w:t>TBZ</w:t>
            </w: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720"/>
              <w:jc w:val="both"/>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Nadviazať na poznatky zo syntaktickej roviny jazyka</w:t>
            </w:r>
          </w:p>
          <w:p w:rsidR="0054295E" w:rsidRDefault="0054295E" w:rsidP="0054295E">
            <w:pPr>
              <w:ind w:left="720"/>
              <w:jc w:val="both"/>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Rozlíšiť jednoduchú vetu  holú a rozvitú v konkrétnom texte</w:t>
            </w:r>
          </w:p>
          <w:p w:rsidR="0054295E" w:rsidRDefault="0054295E" w:rsidP="0054295E">
            <w:pPr>
              <w:jc w:val="both"/>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Určiť hlavné vetné členy vo vete</w:t>
            </w:r>
          </w:p>
          <w:p w:rsidR="0054295E" w:rsidRDefault="0054295E" w:rsidP="0054295E">
            <w:pPr>
              <w:pStyle w:val="Odsekzoznamu"/>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Určiť vety z hľadiska členitosti</w:t>
            </w:r>
          </w:p>
          <w:p w:rsidR="0054295E" w:rsidRDefault="0054295E" w:rsidP="0054295E">
            <w:pPr>
              <w:pStyle w:val="Odsekzoznamu"/>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Vysvetliť zhodu a prisudzovací sklad pri vetnom rozbore</w:t>
            </w:r>
          </w:p>
          <w:p w:rsidR="0054295E" w:rsidRDefault="0054295E" w:rsidP="0054295E">
            <w:pPr>
              <w:pStyle w:val="Odsekzoznamu"/>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Utvoriť vety s rôznou modalitou</w:t>
            </w:r>
          </w:p>
          <w:p w:rsidR="0054295E" w:rsidRDefault="0054295E" w:rsidP="0054295E">
            <w:pPr>
              <w:pStyle w:val="Odsekzoznamu"/>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Preukázať vedomosti písomnou formou</w:t>
            </w:r>
          </w:p>
        </w:tc>
        <w:tc>
          <w:tcPr>
            <w:tcW w:w="1890"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Ústne skúšanie</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b/>
                <w:bCs/>
                <w:sz w:val="18"/>
                <w:szCs w:val="18"/>
              </w:rPr>
            </w:pPr>
            <w:r>
              <w:rPr>
                <w:rFonts w:ascii="Arial" w:hAnsi="Arial" w:cs="Arial"/>
                <w:sz w:val="18"/>
                <w:szCs w:val="18"/>
              </w:rPr>
              <w:t>Písomné skúšanie</w:t>
            </w: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Ústna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Písomná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Test</w:t>
            </w:r>
          </w:p>
        </w:tc>
      </w:tr>
      <w:tr w:rsidR="0054295E" w:rsidTr="0054295E">
        <w:trPr>
          <w:trHeight w:val="834"/>
        </w:trPr>
        <w:tc>
          <w:tcPr>
            <w:tcW w:w="3652" w:type="dxa"/>
            <w:gridSpan w:val="3"/>
            <w:tcBorders>
              <w:top w:val="double" w:sz="4" w:space="0" w:color="auto"/>
              <w:left w:val="thinThickSmallGap"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r>
              <w:rPr>
                <w:rFonts w:ascii="Arial" w:hAnsi="Arial" w:cs="Arial"/>
                <w:b/>
                <w:bCs/>
                <w:sz w:val="18"/>
                <w:szCs w:val="18"/>
              </w:rPr>
              <w:lastRenderedPageBreak/>
              <w:t>Názov tematického celku + počet hodín</w:t>
            </w:r>
          </w:p>
          <w:p w:rsidR="0054295E" w:rsidRDefault="0054295E" w:rsidP="0054295E">
            <w:pPr>
              <w:jc w:val="both"/>
              <w:rPr>
                <w:rFonts w:ascii="Arial" w:hAnsi="Arial" w:cs="Arial"/>
                <w:b/>
                <w:bCs/>
                <w:sz w:val="18"/>
                <w:szCs w:val="18"/>
              </w:rPr>
            </w:pPr>
            <w:r>
              <w:rPr>
                <w:rFonts w:ascii="Arial" w:hAnsi="Arial" w:cs="Arial"/>
                <w:b/>
                <w:bCs/>
                <w:sz w:val="18"/>
                <w:szCs w:val="18"/>
              </w:rPr>
              <w:t>Komunikácia a sloh</w:t>
            </w:r>
          </w:p>
          <w:p w:rsidR="0054295E" w:rsidRDefault="0054295E" w:rsidP="0054295E">
            <w:pPr>
              <w:jc w:val="both"/>
              <w:rPr>
                <w:rFonts w:ascii="Arial" w:hAnsi="Arial" w:cs="Arial"/>
                <w:b/>
                <w:bCs/>
                <w:sz w:val="18"/>
                <w:szCs w:val="18"/>
              </w:rPr>
            </w:pPr>
            <w:r>
              <w:rPr>
                <w:rFonts w:ascii="Arial" w:hAnsi="Arial" w:cs="Arial"/>
                <w:b/>
                <w:bCs/>
                <w:sz w:val="18"/>
                <w:szCs w:val="18"/>
              </w:rPr>
              <w:t>Komunikácia ako zdroj informácií</w:t>
            </w:r>
          </w:p>
          <w:p w:rsidR="0054295E" w:rsidRPr="006E1BAB" w:rsidRDefault="0054295E" w:rsidP="0054295E">
            <w:pPr>
              <w:jc w:val="both"/>
              <w:rPr>
                <w:rFonts w:ascii="Arial" w:hAnsi="Arial" w:cs="Arial"/>
                <w:b/>
                <w:bCs/>
                <w:sz w:val="18"/>
                <w:szCs w:val="18"/>
              </w:rPr>
            </w:pPr>
            <w:r>
              <w:rPr>
                <w:rFonts w:ascii="Arial" w:hAnsi="Arial" w:cs="Arial"/>
                <w:b/>
                <w:bCs/>
                <w:sz w:val="18"/>
                <w:szCs w:val="18"/>
              </w:rPr>
              <w:t xml:space="preserve">                                            4h</w:t>
            </w:r>
          </w:p>
        </w:tc>
        <w:tc>
          <w:tcPr>
            <w:tcW w:w="709"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893" w:type="dxa"/>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t>Obsahový štandard</w:t>
            </w:r>
          </w:p>
          <w:p w:rsidR="0054295E" w:rsidRDefault="0054295E" w:rsidP="0054295E">
            <w:pPr>
              <w:jc w:val="both"/>
              <w:rPr>
                <w:rFonts w:ascii="Arial" w:hAnsi="Arial" w:cs="Arial"/>
                <w:b/>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Diskusia</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Protiargument</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Rétorika</w:t>
            </w:r>
          </w:p>
          <w:p w:rsidR="0054295E" w:rsidRPr="006E1BAB" w:rsidRDefault="0054295E" w:rsidP="0054295E">
            <w:pPr>
              <w:jc w:val="both"/>
              <w:rPr>
                <w:rFonts w:ascii="Arial" w:hAnsi="Arial" w:cs="Arial"/>
                <w:bCs/>
                <w:sz w:val="18"/>
                <w:szCs w:val="18"/>
              </w:rPr>
            </w:pPr>
          </w:p>
          <w:p w:rsidR="0054295E" w:rsidRPr="005E1DD8" w:rsidRDefault="0054295E" w:rsidP="0054295E">
            <w:pPr>
              <w:jc w:val="both"/>
              <w:rPr>
                <w:rFonts w:ascii="Arial" w:hAnsi="Arial" w:cs="Arial"/>
                <w:b/>
                <w:bCs/>
                <w:sz w:val="18"/>
                <w:szCs w:val="18"/>
              </w:rPr>
            </w:pPr>
          </w:p>
        </w:tc>
        <w:tc>
          <w:tcPr>
            <w:tcW w:w="709"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Cs/>
                <w:sz w:val="18"/>
                <w:szCs w:val="18"/>
              </w:rPr>
            </w:pPr>
          </w:p>
          <w:p w:rsidR="0054295E" w:rsidRPr="00C76F93" w:rsidRDefault="0054295E" w:rsidP="0054295E">
            <w:pPr>
              <w:jc w:val="both"/>
              <w:rPr>
                <w:rFonts w:ascii="Arial" w:hAnsi="Arial" w:cs="Arial"/>
                <w:bCs/>
                <w:sz w:val="18"/>
                <w:szCs w:val="18"/>
              </w:rPr>
            </w:pPr>
            <w:r>
              <w:rPr>
                <w:rFonts w:ascii="Arial" w:hAnsi="Arial" w:cs="Arial"/>
                <w:bCs/>
                <w:sz w:val="18"/>
                <w:szCs w:val="18"/>
              </w:rPr>
              <w:t>ETV</w:t>
            </w: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b/>
                <w:bCs/>
                <w:sz w:val="18"/>
                <w:szCs w:val="18"/>
              </w:rPr>
            </w:pPr>
            <w:r>
              <w:rPr>
                <w:rFonts w:ascii="Arial" w:hAnsi="Arial" w:cs="Arial"/>
                <w:b/>
                <w:bCs/>
                <w:sz w:val="18"/>
                <w:szCs w:val="18"/>
              </w:rPr>
              <w:t>OSR</w:t>
            </w:r>
          </w:p>
          <w:p w:rsidR="0054295E" w:rsidRDefault="0054295E" w:rsidP="0054295E">
            <w:pPr>
              <w:rPr>
                <w:rFonts w:ascii="Arial" w:hAnsi="Arial" w:cs="Arial"/>
                <w:b/>
                <w:bCs/>
                <w:sz w:val="18"/>
                <w:szCs w:val="18"/>
              </w:rPr>
            </w:pPr>
            <w:r>
              <w:rPr>
                <w:rFonts w:ascii="Arial" w:hAnsi="Arial" w:cs="Arial"/>
                <w:b/>
                <w:bCs/>
                <w:sz w:val="18"/>
                <w:szCs w:val="18"/>
              </w:rPr>
              <w:t>MDV</w:t>
            </w:r>
          </w:p>
          <w:p w:rsidR="0054295E" w:rsidRDefault="0054295E" w:rsidP="0054295E">
            <w:pPr>
              <w:rPr>
                <w:rFonts w:ascii="Arial" w:hAnsi="Arial" w:cs="Arial"/>
                <w:b/>
                <w:bCs/>
                <w:sz w:val="18"/>
                <w:szCs w:val="18"/>
              </w:rPr>
            </w:pPr>
            <w:r>
              <w:rPr>
                <w:rFonts w:ascii="Arial" w:hAnsi="Arial" w:cs="Arial"/>
                <w:b/>
                <w:bCs/>
                <w:sz w:val="18"/>
                <w:szCs w:val="18"/>
              </w:rPr>
              <w:t>MUV</w:t>
            </w:r>
          </w:p>
          <w:p w:rsidR="0054295E" w:rsidRDefault="0054295E" w:rsidP="0054295E">
            <w:pPr>
              <w:rPr>
                <w:rFonts w:ascii="Arial" w:hAnsi="Arial" w:cs="Arial"/>
                <w:b/>
                <w:bCs/>
                <w:sz w:val="18"/>
                <w:szCs w:val="18"/>
              </w:rPr>
            </w:pPr>
            <w:r>
              <w:rPr>
                <w:rFonts w:ascii="Arial" w:hAnsi="Arial" w:cs="Arial"/>
                <w:b/>
                <w:bCs/>
                <w:sz w:val="18"/>
                <w:szCs w:val="18"/>
              </w:rPr>
              <w:t>ENV</w:t>
            </w:r>
          </w:p>
          <w:p w:rsidR="0054295E" w:rsidRDefault="0054295E" w:rsidP="0054295E">
            <w:pPr>
              <w:rPr>
                <w:rFonts w:ascii="Arial" w:hAnsi="Arial" w:cs="Arial"/>
                <w:b/>
                <w:bCs/>
                <w:sz w:val="18"/>
                <w:szCs w:val="18"/>
              </w:rPr>
            </w:pPr>
            <w:r>
              <w:rPr>
                <w:rFonts w:ascii="Arial" w:hAnsi="Arial" w:cs="Arial"/>
                <w:b/>
                <w:bCs/>
                <w:sz w:val="18"/>
                <w:szCs w:val="18"/>
              </w:rPr>
              <w:t>DOV</w:t>
            </w:r>
          </w:p>
          <w:p w:rsidR="0054295E" w:rsidRDefault="0054295E" w:rsidP="0054295E">
            <w:pPr>
              <w:rPr>
                <w:rFonts w:ascii="Arial" w:hAnsi="Arial" w:cs="Arial"/>
                <w:b/>
                <w:bCs/>
                <w:sz w:val="18"/>
                <w:szCs w:val="18"/>
              </w:rPr>
            </w:pPr>
            <w:r>
              <w:rPr>
                <w:rFonts w:ascii="Arial" w:hAnsi="Arial" w:cs="Arial"/>
                <w:b/>
                <w:bCs/>
                <w:sz w:val="18"/>
                <w:szCs w:val="18"/>
              </w:rPr>
              <w:t>RLK</w:t>
            </w:r>
          </w:p>
          <w:p w:rsidR="0054295E" w:rsidRPr="00F51E01" w:rsidRDefault="0054295E" w:rsidP="0054295E">
            <w:pPr>
              <w:rPr>
                <w:rFonts w:ascii="Arial" w:hAnsi="Arial" w:cs="Arial"/>
                <w:sz w:val="18"/>
                <w:szCs w:val="18"/>
              </w:rPr>
            </w:pPr>
            <w:r>
              <w:rPr>
                <w:rFonts w:ascii="Arial" w:hAnsi="Arial" w:cs="Arial"/>
                <w:b/>
                <w:bCs/>
                <w:sz w:val="18"/>
                <w:szCs w:val="18"/>
              </w:rPr>
              <w:t>VMR</w:t>
            </w: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720"/>
              <w:jc w:val="both"/>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Vyhľadávať, zhromažďovať a spracovávať informácie a vedieť presvedčivým spôsobom argumentovať</w:t>
            </w:r>
          </w:p>
          <w:p w:rsidR="0054295E" w:rsidRDefault="0054295E" w:rsidP="0054295E">
            <w:pPr>
              <w:ind w:left="720"/>
              <w:jc w:val="both"/>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Vo vlastných jazykových prejavoch dodržiavať pravidlá a požiadavky ortografie, morfológie a syntaxe</w:t>
            </w:r>
          </w:p>
          <w:p w:rsidR="0054295E" w:rsidRDefault="0054295E" w:rsidP="0054295E">
            <w:pPr>
              <w:ind w:left="720"/>
              <w:jc w:val="both"/>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Definovať pojem rétorika</w:t>
            </w:r>
          </w:p>
          <w:p w:rsidR="0054295E" w:rsidRDefault="0054295E" w:rsidP="0054295E">
            <w:pPr>
              <w:jc w:val="both"/>
              <w:rPr>
                <w:rFonts w:ascii="Arial" w:hAnsi="Arial" w:cs="Arial"/>
                <w:sz w:val="18"/>
                <w:szCs w:val="18"/>
              </w:rPr>
            </w:pPr>
          </w:p>
          <w:p w:rsidR="0054295E" w:rsidRPr="00FE39E8" w:rsidRDefault="0054295E" w:rsidP="0054295E">
            <w:pPr>
              <w:numPr>
                <w:ilvl w:val="0"/>
                <w:numId w:val="2"/>
              </w:numPr>
              <w:jc w:val="both"/>
              <w:rPr>
                <w:rFonts w:ascii="Arial" w:hAnsi="Arial" w:cs="Arial"/>
                <w:sz w:val="18"/>
                <w:szCs w:val="18"/>
              </w:rPr>
            </w:pPr>
            <w:r>
              <w:rPr>
                <w:rFonts w:ascii="Arial" w:hAnsi="Arial" w:cs="Arial"/>
                <w:sz w:val="18"/>
                <w:szCs w:val="18"/>
              </w:rPr>
              <w:t>Vytvoriť vlastný rečový prejav</w:t>
            </w:r>
          </w:p>
          <w:p w:rsidR="0054295E" w:rsidRDefault="0054295E" w:rsidP="0054295E">
            <w:pPr>
              <w:pStyle w:val="Odsekzoznamu"/>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Sformulovať vlastný názor a pomocou argumentov ho obhájiť</w:t>
            </w:r>
          </w:p>
          <w:p w:rsidR="0054295E" w:rsidRDefault="0054295E" w:rsidP="0054295E">
            <w:pPr>
              <w:pStyle w:val="Odsekzoznamu"/>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Pomocou kontrolných otázok zistiť, či ostatní prejavu porozumeli</w:t>
            </w:r>
          </w:p>
          <w:p w:rsidR="0054295E" w:rsidRDefault="0054295E" w:rsidP="0054295E">
            <w:pPr>
              <w:pStyle w:val="Odsekzoznamu"/>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Kriticky zhodnotiť prehovor niekoho iného</w:t>
            </w:r>
          </w:p>
          <w:p w:rsidR="0054295E" w:rsidRDefault="0054295E" w:rsidP="0054295E">
            <w:pPr>
              <w:jc w:val="both"/>
              <w:rPr>
                <w:rFonts w:ascii="Arial" w:hAnsi="Arial" w:cs="Arial"/>
                <w:sz w:val="18"/>
                <w:szCs w:val="18"/>
              </w:rPr>
            </w:pPr>
          </w:p>
          <w:p w:rsidR="0054295E" w:rsidRDefault="0054295E" w:rsidP="0054295E">
            <w:pPr>
              <w:ind w:left="360"/>
              <w:jc w:val="both"/>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Ústne skúšanie</w:t>
            </w:r>
          </w:p>
          <w:p w:rsidR="0054295E" w:rsidRDefault="0054295E" w:rsidP="0054295E">
            <w:pPr>
              <w:jc w:val="both"/>
              <w:rPr>
                <w:rFonts w:ascii="Arial" w:hAnsi="Arial" w:cs="Arial"/>
                <w:b/>
                <w:bCs/>
                <w:sz w:val="18"/>
                <w:szCs w:val="18"/>
              </w:rPr>
            </w:pP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Ústna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Prejav</w:t>
            </w:r>
          </w:p>
        </w:tc>
      </w:tr>
      <w:tr w:rsidR="0054295E" w:rsidTr="0054295E">
        <w:trPr>
          <w:trHeight w:val="543"/>
        </w:trPr>
        <w:tc>
          <w:tcPr>
            <w:tcW w:w="3652" w:type="dxa"/>
            <w:gridSpan w:val="3"/>
            <w:tcBorders>
              <w:top w:val="double" w:sz="4" w:space="0" w:color="auto"/>
              <w:left w:val="thinThickSmallGap"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r>
              <w:rPr>
                <w:rFonts w:ascii="Arial" w:hAnsi="Arial" w:cs="Arial"/>
                <w:b/>
                <w:bCs/>
                <w:sz w:val="18"/>
                <w:szCs w:val="18"/>
              </w:rPr>
              <w:t>Názov tematického celku + počet hodín</w:t>
            </w:r>
          </w:p>
          <w:p w:rsidR="0054295E" w:rsidRDefault="0054295E" w:rsidP="0054295E">
            <w:pPr>
              <w:jc w:val="both"/>
              <w:rPr>
                <w:rFonts w:ascii="Arial" w:hAnsi="Arial" w:cs="Arial"/>
                <w:b/>
                <w:bCs/>
                <w:sz w:val="18"/>
                <w:szCs w:val="18"/>
              </w:rPr>
            </w:pPr>
            <w:r>
              <w:rPr>
                <w:rFonts w:ascii="Arial" w:hAnsi="Arial" w:cs="Arial"/>
                <w:b/>
                <w:bCs/>
                <w:sz w:val="18"/>
                <w:szCs w:val="18"/>
              </w:rPr>
              <w:t>Písomný prejav                  2h</w:t>
            </w:r>
          </w:p>
          <w:p w:rsidR="0054295E" w:rsidRPr="005E1DD8" w:rsidRDefault="0054295E" w:rsidP="0054295E">
            <w:pPr>
              <w:jc w:val="both"/>
              <w:rPr>
                <w:rFonts w:ascii="Arial" w:hAnsi="Arial" w:cs="Arial"/>
                <w:b/>
                <w:bCs/>
                <w:sz w:val="18"/>
                <w:szCs w:val="18"/>
              </w:rPr>
            </w:pPr>
          </w:p>
        </w:tc>
        <w:tc>
          <w:tcPr>
            <w:tcW w:w="709"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893" w:type="dxa"/>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t>Obsahový štandard</w:t>
            </w:r>
          </w:p>
          <w:p w:rsidR="0054295E" w:rsidRPr="005E1DD8" w:rsidRDefault="0054295E" w:rsidP="0054295E">
            <w:pPr>
              <w:jc w:val="both"/>
              <w:rPr>
                <w:rFonts w:ascii="Arial" w:hAnsi="Arial" w:cs="Arial"/>
                <w:b/>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Projekt</w:t>
            </w:r>
          </w:p>
          <w:p w:rsidR="0054295E" w:rsidRDefault="0054295E" w:rsidP="0054295E">
            <w:pPr>
              <w:jc w:val="both"/>
              <w:rPr>
                <w:rFonts w:ascii="Arial" w:hAnsi="Arial" w:cs="Arial"/>
                <w:bCs/>
                <w:sz w:val="18"/>
                <w:szCs w:val="18"/>
              </w:rPr>
            </w:pPr>
          </w:p>
          <w:p w:rsidR="0054295E" w:rsidRPr="006E1BAB" w:rsidRDefault="0054295E" w:rsidP="0054295E">
            <w:pPr>
              <w:jc w:val="both"/>
              <w:rPr>
                <w:rFonts w:ascii="Arial" w:hAnsi="Arial" w:cs="Arial"/>
                <w:bCs/>
                <w:sz w:val="18"/>
                <w:szCs w:val="18"/>
              </w:rPr>
            </w:pPr>
            <w:r>
              <w:rPr>
                <w:rFonts w:ascii="Arial" w:hAnsi="Arial" w:cs="Arial"/>
                <w:bCs/>
                <w:sz w:val="18"/>
                <w:szCs w:val="18"/>
              </w:rPr>
              <w:t>Správa o riešení a výsledku projektu</w:t>
            </w:r>
          </w:p>
        </w:tc>
        <w:tc>
          <w:tcPr>
            <w:tcW w:w="709" w:type="dxa"/>
            <w:tcBorders>
              <w:top w:val="double" w:sz="4" w:space="0" w:color="auto"/>
              <w:left w:val="single" w:sz="12" w:space="0" w:color="auto"/>
              <w:bottom w:val="single" w:sz="4" w:space="0" w:color="000000"/>
              <w:right w:val="single" w:sz="12" w:space="0" w:color="auto"/>
            </w:tcBorders>
          </w:tcPr>
          <w:p w:rsidR="0054295E" w:rsidRPr="00692D90" w:rsidRDefault="0054295E" w:rsidP="0054295E">
            <w:pPr>
              <w:jc w:val="both"/>
              <w:rPr>
                <w:rFonts w:ascii="Arial" w:hAnsi="Arial" w:cs="Arial"/>
                <w:bCs/>
                <w:sz w:val="18"/>
                <w:szCs w:val="18"/>
              </w:rPr>
            </w:pPr>
            <w:r w:rsidRPr="00692D90">
              <w:rPr>
                <w:rFonts w:ascii="Arial" w:hAnsi="Arial" w:cs="Arial"/>
                <w:bCs/>
                <w:sz w:val="18"/>
                <w:szCs w:val="18"/>
              </w:rPr>
              <w:t>INF</w:t>
            </w: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b/>
                <w:bCs/>
                <w:sz w:val="18"/>
                <w:szCs w:val="18"/>
              </w:rPr>
            </w:pPr>
            <w:r>
              <w:rPr>
                <w:rFonts w:ascii="Arial" w:hAnsi="Arial" w:cs="Arial"/>
                <w:b/>
                <w:bCs/>
                <w:sz w:val="18"/>
                <w:szCs w:val="18"/>
              </w:rPr>
              <w:t>TBZ</w:t>
            </w:r>
          </w:p>
          <w:p w:rsidR="0054295E" w:rsidRDefault="0054295E" w:rsidP="0054295E">
            <w:pPr>
              <w:rPr>
                <w:rFonts w:ascii="Arial" w:hAnsi="Arial" w:cs="Arial"/>
                <w:b/>
                <w:bCs/>
                <w:sz w:val="18"/>
                <w:szCs w:val="18"/>
              </w:rPr>
            </w:pPr>
            <w:r>
              <w:rPr>
                <w:rFonts w:ascii="Arial" w:hAnsi="Arial" w:cs="Arial"/>
                <w:b/>
                <w:bCs/>
                <w:sz w:val="18"/>
                <w:szCs w:val="18"/>
              </w:rPr>
              <w:t>OSR</w:t>
            </w:r>
          </w:p>
          <w:p w:rsidR="0054295E" w:rsidRDefault="0054295E" w:rsidP="0054295E">
            <w:pPr>
              <w:rPr>
                <w:rFonts w:ascii="Arial" w:hAnsi="Arial" w:cs="Arial"/>
                <w:b/>
                <w:bCs/>
                <w:sz w:val="18"/>
                <w:szCs w:val="18"/>
              </w:rPr>
            </w:pPr>
            <w:r>
              <w:rPr>
                <w:rFonts w:ascii="Arial" w:hAnsi="Arial" w:cs="Arial"/>
                <w:b/>
                <w:bCs/>
                <w:sz w:val="18"/>
                <w:szCs w:val="18"/>
              </w:rPr>
              <w:t>RLK</w:t>
            </w:r>
          </w:p>
          <w:p w:rsidR="0054295E" w:rsidRDefault="0054295E" w:rsidP="0054295E">
            <w:pPr>
              <w:rPr>
                <w:rFonts w:ascii="Arial" w:hAnsi="Arial" w:cs="Arial"/>
                <w:b/>
                <w:bCs/>
                <w:sz w:val="18"/>
                <w:szCs w:val="18"/>
              </w:rPr>
            </w:pPr>
            <w:r>
              <w:rPr>
                <w:rFonts w:ascii="Arial" w:hAnsi="Arial" w:cs="Arial"/>
                <w:b/>
                <w:bCs/>
                <w:sz w:val="18"/>
                <w:szCs w:val="18"/>
              </w:rPr>
              <w:t>MDV</w:t>
            </w:r>
          </w:p>
          <w:p w:rsidR="0054295E" w:rsidRPr="00F51E01" w:rsidRDefault="0054295E" w:rsidP="0054295E">
            <w:pPr>
              <w:rPr>
                <w:rFonts w:ascii="Arial" w:hAnsi="Arial" w:cs="Arial"/>
                <w:sz w:val="18"/>
                <w:szCs w:val="18"/>
              </w:rPr>
            </w:pPr>
            <w:r>
              <w:rPr>
                <w:rFonts w:ascii="Arial" w:hAnsi="Arial" w:cs="Arial"/>
                <w:b/>
                <w:bCs/>
                <w:sz w:val="18"/>
                <w:szCs w:val="18"/>
              </w:rPr>
              <w:t>MUV</w:t>
            </w: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sz w:val="18"/>
                <w:szCs w:val="18"/>
              </w:rPr>
            </w:pP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Vybrať slová, vety a textové pasáže a použiť ich vo vlastnom prejave</w:t>
            </w:r>
          </w:p>
          <w:p w:rsidR="0054295E" w:rsidRPr="00FE39E8"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 xml:space="preserve">Individuálne aj v tímoch prezentovať svoju </w:t>
            </w:r>
            <w:r>
              <w:rPr>
                <w:rFonts w:ascii="Arial" w:hAnsi="Arial" w:cs="Arial"/>
                <w:sz w:val="18"/>
                <w:szCs w:val="18"/>
              </w:rPr>
              <w:lastRenderedPageBreak/>
              <w:t>prácu</w:t>
            </w:r>
          </w:p>
        </w:tc>
        <w:tc>
          <w:tcPr>
            <w:tcW w:w="1890"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Ústne skúšanie</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b/>
                <w:bCs/>
                <w:sz w:val="18"/>
                <w:szCs w:val="18"/>
              </w:rPr>
            </w:pPr>
            <w:r>
              <w:rPr>
                <w:rFonts w:ascii="Arial" w:hAnsi="Arial" w:cs="Arial"/>
                <w:sz w:val="18"/>
                <w:szCs w:val="18"/>
              </w:rPr>
              <w:t>Písomné skúšanie</w:t>
            </w: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Projekt</w:t>
            </w:r>
          </w:p>
          <w:p w:rsidR="0054295E" w:rsidRDefault="0054295E" w:rsidP="0054295E">
            <w:pPr>
              <w:jc w:val="both"/>
              <w:rPr>
                <w:rFonts w:ascii="Arial" w:hAnsi="Arial" w:cs="Arial"/>
                <w:sz w:val="18"/>
                <w:szCs w:val="18"/>
              </w:rPr>
            </w:pPr>
            <w:r>
              <w:rPr>
                <w:rFonts w:ascii="Arial" w:hAnsi="Arial" w:cs="Arial"/>
                <w:sz w:val="18"/>
                <w:szCs w:val="18"/>
              </w:rPr>
              <w:t>Prezentácia projektu</w:t>
            </w:r>
          </w:p>
        </w:tc>
      </w:tr>
      <w:tr w:rsidR="0054295E" w:rsidTr="0054295E">
        <w:trPr>
          <w:trHeight w:val="558"/>
        </w:trPr>
        <w:tc>
          <w:tcPr>
            <w:tcW w:w="3652" w:type="dxa"/>
            <w:gridSpan w:val="3"/>
            <w:tcBorders>
              <w:top w:val="double" w:sz="4" w:space="0" w:color="auto"/>
              <w:left w:val="thinThickSmallGap"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r>
              <w:rPr>
                <w:rFonts w:ascii="Arial" w:hAnsi="Arial" w:cs="Arial"/>
                <w:b/>
                <w:bCs/>
                <w:sz w:val="18"/>
                <w:szCs w:val="18"/>
              </w:rPr>
              <w:lastRenderedPageBreak/>
              <w:t>Názov tematického celku + počet hodín</w:t>
            </w:r>
          </w:p>
          <w:p w:rsidR="0054295E" w:rsidRDefault="0054295E" w:rsidP="0054295E">
            <w:pPr>
              <w:jc w:val="both"/>
              <w:rPr>
                <w:rFonts w:ascii="Arial" w:hAnsi="Arial" w:cs="Arial"/>
                <w:b/>
                <w:bCs/>
                <w:sz w:val="18"/>
                <w:szCs w:val="18"/>
              </w:rPr>
            </w:pPr>
            <w:r>
              <w:rPr>
                <w:rFonts w:ascii="Arial" w:hAnsi="Arial" w:cs="Arial"/>
                <w:b/>
                <w:bCs/>
                <w:sz w:val="18"/>
                <w:szCs w:val="18"/>
              </w:rPr>
              <w:t>Rozprávanie príbehov a zážitkov</w:t>
            </w:r>
          </w:p>
          <w:p w:rsidR="0054295E" w:rsidRPr="005E1DD8" w:rsidRDefault="0054295E" w:rsidP="0054295E">
            <w:pPr>
              <w:jc w:val="both"/>
              <w:rPr>
                <w:rFonts w:ascii="Arial" w:hAnsi="Arial" w:cs="Arial"/>
                <w:b/>
                <w:bCs/>
                <w:sz w:val="18"/>
                <w:szCs w:val="18"/>
              </w:rPr>
            </w:pPr>
            <w:r>
              <w:rPr>
                <w:rFonts w:ascii="Arial" w:hAnsi="Arial" w:cs="Arial"/>
                <w:b/>
                <w:bCs/>
                <w:sz w:val="18"/>
                <w:szCs w:val="18"/>
              </w:rPr>
              <w:t xml:space="preserve">                                            8h</w:t>
            </w:r>
          </w:p>
        </w:tc>
        <w:tc>
          <w:tcPr>
            <w:tcW w:w="709"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893" w:type="dxa"/>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t>Obsahový štandard</w:t>
            </w:r>
          </w:p>
          <w:p w:rsidR="0054295E" w:rsidRPr="005E1DD8" w:rsidRDefault="0054295E" w:rsidP="0054295E">
            <w:pPr>
              <w:jc w:val="both"/>
              <w:rPr>
                <w:rFonts w:ascii="Arial" w:hAnsi="Arial" w:cs="Arial"/>
                <w:b/>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Rozprávací slohový postup a jeho hlavné znaky</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Členenie jazykového prejavu na odseky</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Rozprávanie s využitím priamej reči</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Časová postupnosť</w:t>
            </w:r>
          </w:p>
          <w:p w:rsidR="0054295E" w:rsidRDefault="0054295E" w:rsidP="0054295E">
            <w:pPr>
              <w:jc w:val="both"/>
              <w:rPr>
                <w:rFonts w:ascii="Arial" w:hAnsi="Arial" w:cs="Arial"/>
                <w:bCs/>
                <w:sz w:val="18"/>
                <w:szCs w:val="18"/>
              </w:rPr>
            </w:pPr>
          </w:p>
          <w:p w:rsidR="0054295E" w:rsidRPr="006E1BAB" w:rsidRDefault="0054295E" w:rsidP="0054295E">
            <w:pPr>
              <w:jc w:val="both"/>
              <w:rPr>
                <w:rFonts w:ascii="Arial" w:hAnsi="Arial" w:cs="Arial"/>
                <w:bCs/>
                <w:sz w:val="18"/>
                <w:szCs w:val="18"/>
              </w:rPr>
            </w:pPr>
          </w:p>
        </w:tc>
        <w:tc>
          <w:tcPr>
            <w:tcW w:w="709"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b/>
                <w:bCs/>
                <w:sz w:val="18"/>
                <w:szCs w:val="18"/>
              </w:rPr>
            </w:pPr>
            <w:r>
              <w:rPr>
                <w:rFonts w:ascii="Arial" w:hAnsi="Arial" w:cs="Arial"/>
                <w:b/>
                <w:bCs/>
                <w:sz w:val="18"/>
                <w:szCs w:val="18"/>
              </w:rPr>
              <w:t>OSR</w:t>
            </w:r>
          </w:p>
          <w:p w:rsidR="0054295E" w:rsidRDefault="0054295E" w:rsidP="0054295E">
            <w:pPr>
              <w:rPr>
                <w:rFonts w:ascii="Arial" w:hAnsi="Arial" w:cs="Arial"/>
                <w:b/>
                <w:bCs/>
                <w:sz w:val="18"/>
                <w:szCs w:val="18"/>
              </w:rPr>
            </w:pPr>
            <w:r>
              <w:rPr>
                <w:rFonts w:ascii="Arial" w:hAnsi="Arial" w:cs="Arial"/>
                <w:b/>
                <w:bCs/>
                <w:sz w:val="18"/>
                <w:szCs w:val="18"/>
              </w:rPr>
              <w:t>MDV</w:t>
            </w:r>
          </w:p>
          <w:p w:rsidR="0054295E" w:rsidRDefault="0054295E" w:rsidP="0054295E">
            <w:pPr>
              <w:rPr>
                <w:rFonts w:ascii="Arial" w:hAnsi="Arial" w:cs="Arial"/>
                <w:sz w:val="18"/>
                <w:szCs w:val="18"/>
              </w:rPr>
            </w:pPr>
            <w:r>
              <w:rPr>
                <w:rFonts w:ascii="Arial" w:hAnsi="Arial" w:cs="Arial"/>
                <w:b/>
                <w:bCs/>
                <w:sz w:val="18"/>
                <w:szCs w:val="18"/>
              </w:rPr>
              <w:t>ENV</w:t>
            </w:r>
          </w:p>
          <w:p w:rsidR="0054295E" w:rsidRPr="00F51E01" w:rsidRDefault="0054295E" w:rsidP="0054295E">
            <w:pPr>
              <w:rPr>
                <w:rFonts w:ascii="Arial" w:hAnsi="Arial" w:cs="Arial"/>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sz w:val="18"/>
                <w:szCs w:val="18"/>
              </w:rPr>
            </w:pPr>
          </w:p>
          <w:p w:rsidR="0054295E" w:rsidRPr="00C76F93"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Organizovať text z hľadiska kompozície</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Vytvoriť vlastný príbeh podľa osnovy</w:t>
            </w:r>
          </w:p>
          <w:p w:rsidR="0054295E" w:rsidRPr="00672D44"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Zoradiť motívy a myšlienky podľa časovej postupnosti</w:t>
            </w:r>
          </w:p>
        </w:tc>
        <w:tc>
          <w:tcPr>
            <w:tcW w:w="1890"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Ústne skúšanie</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b/>
                <w:bCs/>
                <w:sz w:val="18"/>
                <w:szCs w:val="18"/>
              </w:rPr>
            </w:pPr>
            <w:r>
              <w:rPr>
                <w:rFonts w:ascii="Arial" w:hAnsi="Arial" w:cs="Arial"/>
                <w:sz w:val="18"/>
                <w:szCs w:val="18"/>
              </w:rPr>
              <w:t>Písomné skúšanie</w:t>
            </w: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Ústna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Písomná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Slohová práca</w:t>
            </w:r>
          </w:p>
        </w:tc>
      </w:tr>
      <w:tr w:rsidR="0054295E" w:rsidTr="0054295E">
        <w:trPr>
          <w:trHeight w:val="531"/>
        </w:trPr>
        <w:tc>
          <w:tcPr>
            <w:tcW w:w="3652" w:type="dxa"/>
            <w:gridSpan w:val="3"/>
            <w:tcBorders>
              <w:top w:val="double" w:sz="4" w:space="0" w:color="auto"/>
              <w:left w:val="thinThickSmallGap"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r>
              <w:rPr>
                <w:rFonts w:ascii="Arial" w:hAnsi="Arial" w:cs="Arial"/>
                <w:b/>
                <w:bCs/>
                <w:sz w:val="18"/>
                <w:szCs w:val="18"/>
              </w:rPr>
              <w:t>Názov tematického celku + počet hodín</w:t>
            </w:r>
          </w:p>
          <w:p w:rsidR="0054295E" w:rsidRPr="005E1DD8" w:rsidRDefault="0054295E" w:rsidP="0054295E">
            <w:pPr>
              <w:jc w:val="both"/>
              <w:rPr>
                <w:rFonts w:ascii="Arial" w:hAnsi="Arial" w:cs="Arial"/>
                <w:b/>
                <w:bCs/>
                <w:sz w:val="18"/>
                <w:szCs w:val="18"/>
              </w:rPr>
            </w:pPr>
            <w:r>
              <w:rPr>
                <w:rFonts w:ascii="Arial" w:hAnsi="Arial" w:cs="Arial"/>
                <w:b/>
                <w:bCs/>
                <w:sz w:val="18"/>
                <w:szCs w:val="18"/>
              </w:rPr>
              <w:t>Opis                                    6h</w:t>
            </w:r>
          </w:p>
        </w:tc>
        <w:tc>
          <w:tcPr>
            <w:tcW w:w="709"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893" w:type="dxa"/>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t>Obsahový štandard</w:t>
            </w:r>
          </w:p>
          <w:p w:rsidR="0054295E" w:rsidRDefault="0054295E" w:rsidP="0054295E">
            <w:pPr>
              <w:jc w:val="both"/>
              <w:rPr>
                <w:rFonts w:ascii="Arial" w:hAnsi="Arial" w:cs="Arial"/>
                <w:b/>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Statický opis</w:t>
            </w:r>
          </w:p>
          <w:p w:rsidR="0054295E" w:rsidRDefault="0054295E" w:rsidP="0054295E">
            <w:pPr>
              <w:jc w:val="both"/>
              <w:rPr>
                <w:rFonts w:ascii="Arial" w:hAnsi="Arial" w:cs="Arial"/>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Dynamický opis</w:t>
            </w:r>
          </w:p>
          <w:p w:rsidR="0054295E" w:rsidRDefault="0054295E" w:rsidP="0054295E">
            <w:pPr>
              <w:jc w:val="both"/>
              <w:rPr>
                <w:rFonts w:ascii="Arial" w:hAnsi="Arial" w:cs="Arial"/>
                <w:bCs/>
                <w:sz w:val="18"/>
                <w:szCs w:val="18"/>
              </w:rPr>
            </w:pPr>
          </w:p>
          <w:p w:rsidR="0054295E" w:rsidRPr="006E1BAB" w:rsidRDefault="0054295E" w:rsidP="0054295E">
            <w:pPr>
              <w:jc w:val="both"/>
              <w:rPr>
                <w:rFonts w:ascii="Arial" w:hAnsi="Arial" w:cs="Arial"/>
                <w:bCs/>
                <w:sz w:val="18"/>
                <w:szCs w:val="18"/>
              </w:rPr>
            </w:pPr>
            <w:r>
              <w:rPr>
                <w:rFonts w:ascii="Arial" w:hAnsi="Arial" w:cs="Arial"/>
                <w:bCs/>
                <w:sz w:val="18"/>
                <w:szCs w:val="18"/>
              </w:rPr>
              <w:t>Charakteristika</w:t>
            </w:r>
          </w:p>
          <w:p w:rsidR="0054295E" w:rsidRPr="005E1DD8" w:rsidRDefault="0054295E" w:rsidP="0054295E">
            <w:pPr>
              <w:jc w:val="both"/>
              <w:rPr>
                <w:rFonts w:ascii="Arial" w:hAnsi="Arial" w:cs="Arial"/>
                <w:b/>
                <w:bCs/>
                <w:sz w:val="18"/>
                <w:szCs w:val="18"/>
              </w:rPr>
            </w:pPr>
          </w:p>
        </w:tc>
        <w:tc>
          <w:tcPr>
            <w:tcW w:w="709"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b/>
                <w:bCs/>
                <w:sz w:val="18"/>
                <w:szCs w:val="18"/>
              </w:rPr>
            </w:pPr>
            <w:r>
              <w:rPr>
                <w:rFonts w:ascii="Arial" w:hAnsi="Arial" w:cs="Arial"/>
                <w:b/>
                <w:bCs/>
                <w:sz w:val="18"/>
                <w:szCs w:val="18"/>
              </w:rPr>
              <w:t>OSR</w:t>
            </w:r>
          </w:p>
          <w:p w:rsidR="0054295E" w:rsidRDefault="0054295E" w:rsidP="0054295E">
            <w:pPr>
              <w:rPr>
                <w:rFonts w:ascii="Arial" w:hAnsi="Arial" w:cs="Arial"/>
                <w:b/>
                <w:bCs/>
                <w:sz w:val="18"/>
                <w:szCs w:val="18"/>
              </w:rPr>
            </w:pPr>
            <w:r>
              <w:rPr>
                <w:rFonts w:ascii="Arial" w:hAnsi="Arial" w:cs="Arial"/>
                <w:b/>
                <w:bCs/>
                <w:sz w:val="18"/>
                <w:szCs w:val="18"/>
              </w:rPr>
              <w:t>MDV</w:t>
            </w:r>
          </w:p>
          <w:p w:rsidR="0054295E" w:rsidRDefault="0054295E" w:rsidP="0054295E">
            <w:pPr>
              <w:rPr>
                <w:rFonts w:ascii="Arial" w:hAnsi="Arial" w:cs="Arial"/>
                <w:b/>
                <w:bCs/>
                <w:sz w:val="18"/>
                <w:szCs w:val="18"/>
              </w:rPr>
            </w:pPr>
            <w:r>
              <w:rPr>
                <w:rFonts w:ascii="Arial" w:hAnsi="Arial" w:cs="Arial"/>
                <w:b/>
                <w:bCs/>
                <w:sz w:val="18"/>
                <w:szCs w:val="18"/>
              </w:rPr>
              <w:t>ENV</w:t>
            </w:r>
          </w:p>
          <w:p w:rsidR="0054295E" w:rsidRDefault="0054295E" w:rsidP="0054295E">
            <w:pPr>
              <w:rPr>
                <w:rFonts w:ascii="Arial" w:hAnsi="Arial" w:cs="Arial"/>
                <w:sz w:val="18"/>
                <w:szCs w:val="18"/>
              </w:rPr>
            </w:pPr>
            <w:r>
              <w:rPr>
                <w:rFonts w:ascii="Arial" w:hAnsi="Arial" w:cs="Arial"/>
                <w:b/>
                <w:bCs/>
                <w:sz w:val="18"/>
                <w:szCs w:val="18"/>
              </w:rPr>
              <w:t>MUV</w:t>
            </w:r>
          </w:p>
          <w:p w:rsidR="0054295E" w:rsidRPr="00F51E01" w:rsidRDefault="0054295E" w:rsidP="0054295E">
            <w:pPr>
              <w:rPr>
                <w:rFonts w:ascii="Arial" w:hAnsi="Arial" w:cs="Arial"/>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sz w:val="18"/>
                <w:szCs w:val="18"/>
              </w:rPr>
            </w:pP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Charakterizovať opisný slohový postup</w:t>
            </w:r>
          </w:p>
          <w:p w:rsidR="0054295E" w:rsidRPr="008F5579"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Využiť poznatky o podstatných menách a prídavných menách pri tvorbe opisu a charakteristike</w:t>
            </w:r>
          </w:p>
        </w:tc>
        <w:tc>
          <w:tcPr>
            <w:tcW w:w="1890"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Ústne skúšanie</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b/>
                <w:bCs/>
                <w:sz w:val="18"/>
                <w:szCs w:val="18"/>
              </w:rPr>
            </w:pPr>
            <w:r>
              <w:rPr>
                <w:rFonts w:ascii="Arial" w:hAnsi="Arial" w:cs="Arial"/>
                <w:sz w:val="18"/>
                <w:szCs w:val="18"/>
              </w:rPr>
              <w:t>Písomné skúšanie</w:t>
            </w: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Ústna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Písomná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Slohová práca</w:t>
            </w:r>
          </w:p>
        </w:tc>
      </w:tr>
      <w:tr w:rsidR="0054295E" w:rsidTr="0054295E">
        <w:trPr>
          <w:trHeight w:val="531"/>
        </w:trPr>
        <w:tc>
          <w:tcPr>
            <w:tcW w:w="3652" w:type="dxa"/>
            <w:gridSpan w:val="3"/>
            <w:tcBorders>
              <w:top w:val="double" w:sz="4" w:space="0" w:color="auto"/>
              <w:left w:val="thinThickSmallGap"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r>
              <w:rPr>
                <w:rFonts w:ascii="Arial" w:hAnsi="Arial" w:cs="Arial"/>
                <w:b/>
                <w:bCs/>
                <w:sz w:val="18"/>
                <w:szCs w:val="18"/>
              </w:rPr>
              <w:t>Názov tematického celku + počet hodín</w:t>
            </w:r>
          </w:p>
          <w:p w:rsidR="0054295E" w:rsidRPr="005E1DD8" w:rsidRDefault="0054295E" w:rsidP="0054295E">
            <w:pPr>
              <w:jc w:val="both"/>
              <w:rPr>
                <w:rFonts w:ascii="Arial" w:hAnsi="Arial" w:cs="Arial"/>
                <w:b/>
                <w:bCs/>
                <w:sz w:val="18"/>
                <w:szCs w:val="18"/>
              </w:rPr>
            </w:pPr>
            <w:r>
              <w:rPr>
                <w:rFonts w:ascii="Arial" w:hAnsi="Arial" w:cs="Arial"/>
                <w:b/>
                <w:bCs/>
                <w:sz w:val="18"/>
                <w:szCs w:val="18"/>
              </w:rPr>
              <w:t>Vlastné tvorivé písanie     2h</w:t>
            </w:r>
          </w:p>
        </w:tc>
        <w:tc>
          <w:tcPr>
            <w:tcW w:w="709"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893" w:type="dxa"/>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sidRPr="00920868">
              <w:rPr>
                <w:rFonts w:ascii="Arial" w:hAnsi="Arial" w:cs="Arial"/>
                <w:b/>
                <w:bCs/>
                <w:sz w:val="18"/>
                <w:szCs w:val="18"/>
              </w:rPr>
              <w:t>Obsahový štandard</w:t>
            </w:r>
          </w:p>
          <w:p w:rsidR="0054295E" w:rsidRPr="00920868" w:rsidRDefault="0054295E" w:rsidP="0054295E">
            <w:pPr>
              <w:jc w:val="both"/>
              <w:rPr>
                <w:rFonts w:ascii="Arial" w:hAnsi="Arial" w:cs="Arial"/>
                <w:b/>
                <w:bCs/>
                <w:sz w:val="18"/>
                <w:szCs w:val="18"/>
              </w:rPr>
            </w:pPr>
          </w:p>
          <w:p w:rsidR="0054295E" w:rsidRPr="006E1BAB" w:rsidRDefault="0054295E" w:rsidP="0054295E">
            <w:pPr>
              <w:jc w:val="both"/>
              <w:rPr>
                <w:rFonts w:ascii="Arial" w:hAnsi="Arial" w:cs="Arial"/>
                <w:bCs/>
                <w:sz w:val="18"/>
                <w:szCs w:val="18"/>
              </w:rPr>
            </w:pPr>
            <w:r>
              <w:rPr>
                <w:rFonts w:ascii="Arial" w:hAnsi="Arial" w:cs="Arial"/>
                <w:bCs/>
                <w:sz w:val="18"/>
                <w:szCs w:val="18"/>
              </w:rPr>
              <w:t>Rozprávanie s prvkami opisu</w:t>
            </w:r>
          </w:p>
        </w:tc>
        <w:tc>
          <w:tcPr>
            <w:tcW w:w="709"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sz w:val="18"/>
                <w:szCs w:val="18"/>
              </w:rPr>
            </w:pPr>
            <w:r>
              <w:rPr>
                <w:rFonts w:ascii="Arial" w:hAnsi="Arial" w:cs="Arial"/>
                <w:sz w:val="18"/>
                <w:szCs w:val="18"/>
              </w:rPr>
              <w:t>SR</w:t>
            </w:r>
          </w:p>
          <w:p w:rsidR="0054295E" w:rsidRDefault="0054295E" w:rsidP="0054295E">
            <w:pPr>
              <w:rPr>
                <w:rFonts w:ascii="Arial" w:hAnsi="Arial" w:cs="Arial"/>
                <w:sz w:val="18"/>
                <w:szCs w:val="18"/>
              </w:rPr>
            </w:pPr>
            <w:r>
              <w:rPr>
                <w:rFonts w:ascii="Arial" w:hAnsi="Arial" w:cs="Arial"/>
                <w:sz w:val="18"/>
                <w:szCs w:val="18"/>
              </w:rPr>
              <w:t>ENV</w:t>
            </w:r>
          </w:p>
          <w:p w:rsidR="0054295E" w:rsidRDefault="0054295E" w:rsidP="0054295E">
            <w:pPr>
              <w:rPr>
                <w:rFonts w:ascii="Arial" w:hAnsi="Arial" w:cs="Arial"/>
                <w:sz w:val="18"/>
                <w:szCs w:val="18"/>
              </w:rPr>
            </w:pPr>
            <w:r>
              <w:rPr>
                <w:rFonts w:ascii="Arial" w:hAnsi="Arial" w:cs="Arial"/>
                <w:sz w:val="18"/>
                <w:szCs w:val="18"/>
              </w:rPr>
              <w:t>MUV</w:t>
            </w:r>
          </w:p>
          <w:p w:rsidR="0054295E" w:rsidRDefault="0054295E" w:rsidP="0054295E">
            <w:pPr>
              <w:rPr>
                <w:rFonts w:ascii="Arial" w:hAnsi="Arial" w:cs="Arial"/>
                <w:sz w:val="18"/>
                <w:szCs w:val="18"/>
              </w:rPr>
            </w:pPr>
            <w:r>
              <w:rPr>
                <w:rFonts w:ascii="Arial" w:hAnsi="Arial" w:cs="Arial"/>
                <w:sz w:val="18"/>
                <w:szCs w:val="18"/>
              </w:rPr>
              <w:t>MDV</w:t>
            </w:r>
          </w:p>
          <w:p w:rsidR="0054295E" w:rsidRDefault="0054295E" w:rsidP="0054295E">
            <w:pPr>
              <w:ind w:left="360"/>
              <w:jc w:val="both"/>
              <w:rPr>
                <w:rFonts w:ascii="Arial" w:hAnsi="Arial" w:cs="Arial"/>
                <w:b/>
                <w:bCs/>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720"/>
              <w:jc w:val="both"/>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Odlíšiť opis od rozprávania</w:t>
            </w:r>
          </w:p>
          <w:p w:rsidR="0054295E" w:rsidRDefault="0054295E" w:rsidP="0054295E">
            <w:pPr>
              <w:ind w:left="720"/>
              <w:jc w:val="both"/>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Prezentovať štylistické a pravopisné zručnosti v konkrétnom prejave</w:t>
            </w:r>
          </w:p>
          <w:p w:rsidR="0054295E" w:rsidRDefault="0054295E" w:rsidP="0054295E">
            <w:pPr>
              <w:jc w:val="both"/>
              <w:rPr>
                <w:rFonts w:ascii="Arial" w:hAnsi="Arial" w:cs="Arial"/>
                <w:sz w:val="18"/>
                <w:szCs w:val="18"/>
              </w:rPr>
            </w:pPr>
          </w:p>
          <w:p w:rsidR="0054295E" w:rsidRDefault="0054295E" w:rsidP="0054295E">
            <w:pPr>
              <w:numPr>
                <w:ilvl w:val="0"/>
                <w:numId w:val="2"/>
              </w:numPr>
              <w:jc w:val="both"/>
              <w:rPr>
                <w:rFonts w:ascii="Arial" w:hAnsi="Arial" w:cs="Arial"/>
                <w:sz w:val="18"/>
                <w:szCs w:val="18"/>
              </w:rPr>
            </w:pPr>
            <w:r>
              <w:rPr>
                <w:rFonts w:ascii="Arial" w:hAnsi="Arial" w:cs="Arial"/>
                <w:sz w:val="18"/>
                <w:szCs w:val="18"/>
              </w:rPr>
              <w:t>Rešpektovať jazykové pravidlá</w:t>
            </w:r>
          </w:p>
        </w:tc>
        <w:tc>
          <w:tcPr>
            <w:tcW w:w="1890"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Ústne skúšanie</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b/>
                <w:bCs/>
                <w:sz w:val="18"/>
                <w:szCs w:val="18"/>
              </w:rPr>
            </w:pPr>
            <w:r>
              <w:rPr>
                <w:rFonts w:ascii="Arial" w:hAnsi="Arial" w:cs="Arial"/>
                <w:sz w:val="18"/>
                <w:szCs w:val="18"/>
              </w:rPr>
              <w:t>Písomné skúšanie</w:t>
            </w: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Ústna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Písomná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Slohová práca</w:t>
            </w:r>
          </w:p>
        </w:tc>
      </w:tr>
      <w:tr w:rsidR="0054295E" w:rsidTr="0054295E">
        <w:trPr>
          <w:trHeight w:val="775"/>
        </w:trPr>
        <w:tc>
          <w:tcPr>
            <w:tcW w:w="3652" w:type="dxa"/>
            <w:gridSpan w:val="3"/>
            <w:tcBorders>
              <w:top w:val="double" w:sz="4" w:space="0" w:color="auto"/>
              <w:left w:val="thinThickSmallGap"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r>
              <w:rPr>
                <w:rFonts w:ascii="Arial" w:hAnsi="Arial" w:cs="Arial"/>
                <w:b/>
                <w:bCs/>
                <w:sz w:val="18"/>
                <w:szCs w:val="18"/>
              </w:rPr>
              <w:lastRenderedPageBreak/>
              <w:t>Názov tematického celku + počet hodín</w:t>
            </w:r>
          </w:p>
          <w:p w:rsidR="0054295E" w:rsidRDefault="0054295E" w:rsidP="0054295E">
            <w:pPr>
              <w:jc w:val="both"/>
              <w:rPr>
                <w:rFonts w:ascii="Arial" w:hAnsi="Arial" w:cs="Arial"/>
                <w:b/>
                <w:bCs/>
                <w:sz w:val="18"/>
                <w:szCs w:val="18"/>
              </w:rPr>
            </w:pPr>
            <w:r>
              <w:rPr>
                <w:rFonts w:ascii="Arial" w:hAnsi="Arial" w:cs="Arial"/>
                <w:b/>
                <w:bCs/>
                <w:sz w:val="18"/>
                <w:szCs w:val="18"/>
              </w:rPr>
              <w:t>Subjektívna a objektívna komunikácia</w:t>
            </w:r>
          </w:p>
          <w:p w:rsidR="0054295E" w:rsidRPr="005E1DD8" w:rsidRDefault="0054295E" w:rsidP="0054295E">
            <w:pPr>
              <w:jc w:val="both"/>
              <w:rPr>
                <w:rFonts w:ascii="Arial" w:hAnsi="Arial" w:cs="Arial"/>
                <w:b/>
                <w:bCs/>
                <w:sz w:val="18"/>
                <w:szCs w:val="18"/>
              </w:rPr>
            </w:pPr>
            <w:r>
              <w:rPr>
                <w:rFonts w:ascii="Arial" w:hAnsi="Arial" w:cs="Arial"/>
                <w:b/>
                <w:bCs/>
                <w:sz w:val="18"/>
                <w:szCs w:val="18"/>
              </w:rPr>
              <w:t xml:space="preserve">                                            5h</w:t>
            </w:r>
          </w:p>
        </w:tc>
        <w:tc>
          <w:tcPr>
            <w:tcW w:w="709"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893" w:type="dxa"/>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sidRPr="00920868">
              <w:rPr>
                <w:rFonts w:ascii="Arial" w:hAnsi="Arial" w:cs="Arial"/>
                <w:b/>
                <w:bCs/>
                <w:sz w:val="18"/>
                <w:szCs w:val="18"/>
              </w:rPr>
              <w:t>Obsahový štandard</w:t>
            </w:r>
          </w:p>
          <w:p w:rsidR="0054295E" w:rsidRPr="00920868" w:rsidRDefault="0054295E" w:rsidP="0054295E">
            <w:pPr>
              <w:jc w:val="both"/>
              <w:rPr>
                <w:rFonts w:ascii="Arial" w:hAnsi="Arial" w:cs="Arial"/>
                <w:b/>
                <w:bCs/>
                <w:sz w:val="18"/>
                <w:szCs w:val="18"/>
              </w:rPr>
            </w:pPr>
          </w:p>
          <w:p w:rsidR="0054295E" w:rsidRPr="00BB3D70" w:rsidRDefault="0054295E" w:rsidP="0054295E">
            <w:pPr>
              <w:jc w:val="both"/>
              <w:rPr>
                <w:rFonts w:ascii="Arial" w:hAnsi="Arial" w:cs="Arial"/>
                <w:bCs/>
                <w:sz w:val="18"/>
                <w:szCs w:val="18"/>
              </w:rPr>
            </w:pPr>
            <w:r w:rsidRPr="00BB3D70">
              <w:rPr>
                <w:rFonts w:ascii="Arial" w:hAnsi="Arial" w:cs="Arial"/>
                <w:bCs/>
                <w:sz w:val="18"/>
                <w:szCs w:val="18"/>
              </w:rPr>
              <w:t>Komunikačná situácia</w:t>
            </w:r>
          </w:p>
          <w:p w:rsidR="0054295E" w:rsidRPr="00BB3D70" w:rsidRDefault="0054295E" w:rsidP="0054295E">
            <w:pPr>
              <w:jc w:val="both"/>
              <w:rPr>
                <w:rFonts w:ascii="Arial" w:hAnsi="Arial" w:cs="Arial"/>
                <w:bCs/>
                <w:sz w:val="18"/>
                <w:szCs w:val="18"/>
              </w:rPr>
            </w:pPr>
          </w:p>
          <w:p w:rsidR="0054295E" w:rsidRPr="00BB3D70" w:rsidRDefault="0054295E" w:rsidP="0054295E">
            <w:pPr>
              <w:jc w:val="both"/>
              <w:rPr>
                <w:rFonts w:ascii="Arial" w:hAnsi="Arial" w:cs="Arial"/>
                <w:bCs/>
                <w:sz w:val="18"/>
                <w:szCs w:val="18"/>
              </w:rPr>
            </w:pPr>
            <w:r w:rsidRPr="00BB3D70">
              <w:rPr>
                <w:rFonts w:ascii="Arial" w:hAnsi="Arial" w:cs="Arial"/>
                <w:bCs/>
                <w:sz w:val="18"/>
                <w:szCs w:val="18"/>
              </w:rPr>
              <w:t xml:space="preserve">Odosielateľ </w:t>
            </w:r>
          </w:p>
          <w:p w:rsidR="0054295E" w:rsidRPr="00BB3D70" w:rsidRDefault="0054295E" w:rsidP="0054295E">
            <w:pPr>
              <w:jc w:val="both"/>
              <w:rPr>
                <w:rFonts w:ascii="Arial" w:hAnsi="Arial" w:cs="Arial"/>
                <w:bCs/>
                <w:sz w:val="18"/>
                <w:szCs w:val="18"/>
              </w:rPr>
            </w:pPr>
          </w:p>
          <w:p w:rsidR="0054295E" w:rsidRPr="00BB3D70" w:rsidRDefault="0054295E" w:rsidP="0054295E">
            <w:pPr>
              <w:jc w:val="both"/>
              <w:rPr>
                <w:rFonts w:ascii="Arial" w:hAnsi="Arial" w:cs="Arial"/>
                <w:bCs/>
                <w:sz w:val="18"/>
                <w:szCs w:val="18"/>
              </w:rPr>
            </w:pPr>
            <w:r w:rsidRPr="00BB3D70">
              <w:rPr>
                <w:rFonts w:ascii="Arial" w:hAnsi="Arial" w:cs="Arial"/>
                <w:bCs/>
                <w:sz w:val="18"/>
                <w:szCs w:val="18"/>
              </w:rPr>
              <w:t>Prijímateľ</w:t>
            </w:r>
          </w:p>
          <w:p w:rsidR="0054295E" w:rsidRPr="00BB3D70" w:rsidRDefault="0054295E" w:rsidP="0054295E">
            <w:pPr>
              <w:jc w:val="both"/>
              <w:rPr>
                <w:rFonts w:ascii="Arial" w:hAnsi="Arial" w:cs="Arial"/>
                <w:bCs/>
                <w:sz w:val="18"/>
                <w:szCs w:val="18"/>
              </w:rPr>
            </w:pPr>
          </w:p>
          <w:p w:rsidR="0054295E" w:rsidRPr="00BB3D70" w:rsidRDefault="0054295E" w:rsidP="0054295E">
            <w:pPr>
              <w:jc w:val="both"/>
              <w:rPr>
                <w:rFonts w:ascii="Arial" w:hAnsi="Arial" w:cs="Arial"/>
                <w:b/>
                <w:bCs/>
                <w:sz w:val="18"/>
                <w:szCs w:val="18"/>
              </w:rPr>
            </w:pPr>
          </w:p>
        </w:tc>
        <w:tc>
          <w:tcPr>
            <w:tcW w:w="709"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b/>
                <w:bCs/>
                <w:sz w:val="18"/>
                <w:szCs w:val="18"/>
              </w:rPr>
            </w:pPr>
            <w:r>
              <w:rPr>
                <w:rFonts w:ascii="Arial" w:hAnsi="Arial" w:cs="Arial"/>
                <w:b/>
                <w:bCs/>
                <w:sz w:val="18"/>
                <w:szCs w:val="18"/>
              </w:rPr>
              <w:t>OSR</w:t>
            </w:r>
          </w:p>
          <w:p w:rsidR="0054295E" w:rsidRDefault="0054295E" w:rsidP="0054295E">
            <w:pPr>
              <w:rPr>
                <w:rFonts w:ascii="Arial" w:hAnsi="Arial" w:cs="Arial"/>
                <w:b/>
                <w:bCs/>
                <w:sz w:val="18"/>
                <w:szCs w:val="18"/>
              </w:rPr>
            </w:pPr>
            <w:r>
              <w:rPr>
                <w:rFonts w:ascii="Arial" w:hAnsi="Arial" w:cs="Arial"/>
                <w:b/>
                <w:bCs/>
                <w:sz w:val="18"/>
                <w:szCs w:val="18"/>
              </w:rPr>
              <w:t>MDV</w:t>
            </w:r>
          </w:p>
          <w:p w:rsidR="0054295E" w:rsidRPr="00F51E01" w:rsidRDefault="0054295E" w:rsidP="0054295E">
            <w:pPr>
              <w:rPr>
                <w:rFonts w:ascii="Arial" w:hAnsi="Arial" w:cs="Arial"/>
                <w:sz w:val="18"/>
                <w:szCs w:val="18"/>
              </w:rPr>
            </w:pPr>
            <w:r>
              <w:rPr>
                <w:rFonts w:ascii="Arial" w:hAnsi="Arial" w:cs="Arial"/>
                <w:b/>
                <w:bCs/>
                <w:sz w:val="18"/>
                <w:szCs w:val="18"/>
              </w:rPr>
              <w:t>TBZ</w:t>
            </w: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sz w:val="18"/>
                <w:szCs w:val="18"/>
              </w:rPr>
            </w:pP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Nadviazať kontakt</w:t>
            </w:r>
          </w:p>
          <w:p w:rsidR="0054295E" w:rsidRPr="0048188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Viesť kritický a konštruktívny dialóg</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Využívať jazykovú pestrosť v komunikácii aplikovaním spisovných, nárečových a slangových prvkov s ohľadom na situáciu a komunikačných partnerov</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Organizovať a rozvíjať svoje myšlienky v súlade s komunikačnou situáciou</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Sformulovať tému adekvátnu komunikačnej situácii</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Začať a ukončiť komunikáciu na určitú tému</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Analyzovať kvalitu ústneho prejavu</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Primerane reagovať v rozličných jazykových situáciách</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Zvoliť vhodný spoločenský tón komunikácie v súlade s jej cieľom a prostredím</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Uplatňovať plynulosť, tempo a zrozumiteľnosť prejavu</w:t>
            </w:r>
          </w:p>
          <w:p w:rsidR="0054295E" w:rsidRPr="00FE39E8"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Využívať gestikuláciu a mimiku</w:t>
            </w:r>
          </w:p>
        </w:tc>
        <w:tc>
          <w:tcPr>
            <w:tcW w:w="1890"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Ústne skúšanie</w:t>
            </w:r>
          </w:p>
          <w:p w:rsidR="0054295E" w:rsidRDefault="0054295E" w:rsidP="0054295E">
            <w:pPr>
              <w:jc w:val="both"/>
              <w:rPr>
                <w:rFonts w:ascii="Arial" w:hAnsi="Arial" w:cs="Arial"/>
                <w:b/>
                <w:bCs/>
                <w:sz w:val="18"/>
                <w:szCs w:val="18"/>
              </w:rPr>
            </w:pP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Ústna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Dialóg</w:t>
            </w:r>
          </w:p>
        </w:tc>
      </w:tr>
      <w:tr w:rsidR="0054295E" w:rsidTr="0054295E">
        <w:trPr>
          <w:trHeight w:val="580"/>
        </w:trPr>
        <w:tc>
          <w:tcPr>
            <w:tcW w:w="3652" w:type="dxa"/>
            <w:gridSpan w:val="3"/>
            <w:tcBorders>
              <w:top w:val="double" w:sz="4" w:space="0" w:color="auto"/>
              <w:left w:val="thinThickSmallGap"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r>
              <w:rPr>
                <w:rFonts w:ascii="Arial" w:hAnsi="Arial" w:cs="Arial"/>
                <w:b/>
                <w:bCs/>
                <w:sz w:val="18"/>
                <w:szCs w:val="18"/>
              </w:rPr>
              <w:t>Názov tematického celku + počet hodín</w:t>
            </w:r>
          </w:p>
          <w:p w:rsidR="0054295E" w:rsidRPr="005E1DD8" w:rsidRDefault="0054295E" w:rsidP="0054295E">
            <w:pPr>
              <w:jc w:val="both"/>
              <w:rPr>
                <w:rFonts w:ascii="Arial" w:hAnsi="Arial" w:cs="Arial"/>
                <w:b/>
                <w:bCs/>
                <w:sz w:val="18"/>
                <w:szCs w:val="18"/>
              </w:rPr>
            </w:pPr>
            <w:r>
              <w:rPr>
                <w:rFonts w:ascii="Arial" w:hAnsi="Arial" w:cs="Arial"/>
                <w:b/>
                <w:bCs/>
                <w:sz w:val="18"/>
                <w:szCs w:val="18"/>
              </w:rPr>
              <w:t>Písomné práce 2                6h</w:t>
            </w:r>
          </w:p>
        </w:tc>
        <w:tc>
          <w:tcPr>
            <w:tcW w:w="709"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893" w:type="dxa"/>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lastRenderedPageBreak/>
              <w:t>Obsahový štandard</w:t>
            </w:r>
          </w:p>
          <w:p w:rsidR="0054295E" w:rsidRDefault="0054295E" w:rsidP="0054295E">
            <w:pPr>
              <w:jc w:val="both"/>
              <w:rPr>
                <w:rFonts w:ascii="Arial" w:hAnsi="Arial" w:cs="Arial"/>
                <w:b/>
                <w:bCs/>
                <w:sz w:val="18"/>
                <w:szCs w:val="18"/>
              </w:rPr>
            </w:pPr>
          </w:p>
          <w:p w:rsidR="0054295E" w:rsidRPr="00BB3D70" w:rsidRDefault="0054295E" w:rsidP="0054295E">
            <w:pPr>
              <w:jc w:val="both"/>
              <w:rPr>
                <w:rFonts w:ascii="Arial" w:hAnsi="Arial" w:cs="Arial"/>
                <w:bCs/>
                <w:sz w:val="18"/>
                <w:szCs w:val="18"/>
              </w:rPr>
            </w:pPr>
            <w:r w:rsidRPr="00BB3D70">
              <w:rPr>
                <w:rFonts w:ascii="Arial" w:hAnsi="Arial" w:cs="Arial"/>
                <w:bCs/>
                <w:sz w:val="18"/>
                <w:szCs w:val="18"/>
              </w:rPr>
              <w:t>Zameranie (výber):</w:t>
            </w:r>
          </w:p>
          <w:p w:rsidR="0054295E" w:rsidRPr="00BB3D70" w:rsidRDefault="0054295E" w:rsidP="0054295E">
            <w:pPr>
              <w:numPr>
                <w:ilvl w:val="0"/>
                <w:numId w:val="2"/>
              </w:numPr>
              <w:jc w:val="both"/>
              <w:rPr>
                <w:rFonts w:ascii="Arial" w:hAnsi="Arial" w:cs="Arial"/>
                <w:bCs/>
                <w:sz w:val="18"/>
                <w:szCs w:val="18"/>
              </w:rPr>
            </w:pPr>
            <w:r w:rsidRPr="00BB3D70">
              <w:rPr>
                <w:rFonts w:ascii="Arial" w:hAnsi="Arial" w:cs="Arial"/>
                <w:bCs/>
                <w:sz w:val="18"/>
                <w:szCs w:val="18"/>
              </w:rPr>
              <w:t>rozprávanie s prvkami opisu</w:t>
            </w:r>
          </w:p>
          <w:p w:rsidR="0054295E" w:rsidRPr="00BB3D70" w:rsidRDefault="0054295E" w:rsidP="0054295E">
            <w:pPr>
              <w:numPr>
                <w:ilvl w:val="0"/>
                <w:numId w:val="2"/>
              </w:numPr>
              <w:jc w:val="both"/>
              <w:rPr>
                <w:rFonts w:ascii="Arial" w:hAnsi="Arial" w:cs="Arial"/>
                <w:bCs/>
                <w:sz w:val="18"/>
                <w:szCs w:val="18"/>
              </w:rPr>
            </w:pPr>
            <w:r w:rsidRPr="00BB3D70">
              <w:rPr>
                <w:rFonts w:ascii="Arial" w:hAnsi="Arial" w:cs="Arial"/>
                <w:bCs/>
                <w:sz w:val="18"/>
                <w:szCs w:val="18"/>
              </w:rPr>
              <w:t>statický opis</w:t>
            </w:r>
          </w:p>
          <w:p w:rsidR="0054295E" w:rsidRPr="005E1DD8" w:rsidRDefault="0054295E" w:rsidP="0054295E">
            <w:pPr>
              <w:jc w:val="both"/>
              <w:rPr>
                <w:rFonts w:ascii="Arial" w:hAnsi="Arial" w:cs="Arial"/>
                <w:b/>
                <w:bCs/>
                <w:sz w:val="18"/>
                <w:szCs w:val="18"/>
              </w:rPr>
            </w:pPr>
          </w:p>
        </w:tc>
        <w:tc>
          <w:tcPr>
            <w:tcW w:w="709"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b/>
                <w:bCs/>
                <w:sz w:val="18"/>
                <w:szCs w:val="18"/>
              </w:rPr>
            </w:pPr>
            <w:r>
              <w:rPr>
                <w:rFonts w:ascii="Arial" w:hAnsi="Arial" w:cs="Arial"/>
                <w:b/>
                <w:bCs/>
                <w:sz w:val="18"/>
                <w:szCs w:val="18"/>
              </w:rPr>
              <w:t>OSR</w:t>
            </w:r>
          </w:p>
          <w:p w:rsidR="0054295E" w:rsidRDefault="0054295E" w:rsidP="0054295E">
            <w:pPr>
              <w:rPr>
                <w:rFonts w:ascii="Arial" w:hAnsi="Arial" w:cs="Arial"/>
                <w:b/>
                <w:bCs/>
                <w:sz w:val="18"/>
                <w:szCs w:val="18"/>
              </w:rPr>
            </w:pPr>
            <w:r>
              <w:rPr>
                <w:rFonts w:ascii="Arial" w:hAnsi="Arial" w:cs="Arial"/>
                <w:b/>
                <w:bCs/>
                <w:sz w:val="18"/>
                <w:szCs w:val="18"/>
              </w:rPr>
              <w:t>TBZ</w:t>
            </w:r>
          </w:p>
          <w:p w:rsidR="0054295E" w:rsidRPr="00F51E01" w:rsidRDefault="0054295E" w:rsidP="0054295E">
            <w:pPr>
              <w:rPr>
                <w:rFonts w:ascii="Arial" w:hAnsi="Arial" w:cs="Arial"/>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sz w:val="18"/>
                <w:szCs w:val="18"/>
              </w:rPr>
            </w:pP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Nadobudnuté vedomosti aplikovať pri tvorbe konkrétneho textu</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Revidovať a editovať koncept textu s cieľom zlepšiť štýl a opraviť gramatické chyby, pravopis a interpunkciu</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Upraviť text po formálnej stránke</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Vytvoriť a prečítať čistopis</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Upraviť slohové práce štylisticky a pravopisne</w:t>
            </w:r>
          </w:p>
          <w:p w:rsidR="0054295E" w:rsidRPr="00672D44" w:rsidRDefault="0054295E" w:rsidP="0054295E">
            <w:pPr>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b/>
                <w:bCs/>
                <w:sz w:val="18"/>
                <w:szCs w:val="18"/>
              </w:rPr>
            </w:pPr>
            <w:r>
              <w:rPr>
                <w:rFonts w:ascii="Arial" w:hAnsi="Arial" w:cs="Arial"/>
                <w:sz w:val="18"/>
                <w:szCs w:val="18"/>
              </w:rPr>
              <w:t>Písomné skúšanie</w:t>
            </w: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Písomná odpoveď</w:t>
            </w:r>
          </w:p>
          <w:p w:rsidR="0054295E" w:rsidRDefault="0054295E" w:rsidP="0054295E">
            <w:pPr>
              <w:jc w:val="both"/>
              <w:rPr>
                <w:rFonts w:ascii="Arial" w:hAnsi="Arial" w:cs="Arial"/>
                <w:sz w:val="18"/>
                <w:szCs w:val="18"/>
              </w:rPr>
            </w:pPr>
          </w:p>
          <w:p w:rsidR="0054295E" w:rsidRDefault="0054295E" w:rsidP="0054295E">
            <w:pPr>
              <w:jc w:val="both"/>
              <w:rPr>
                <w:rFonts w:ascii="Arial" w:hAnsi="Arial" w:cs="Arial"/>
                <w:sz w:val="18"/>
                <w:szCs w:val="18"/>
              </w:rPr>
            </w:pPr>
            <w:r>
              <w:rPr>
                <w:rFonts w:ascii="Arial" w:hAnsi="Arial" w:cs="Arial"/>
                <w:sz w:val="18"/>
                <w:szCs w:val="18"/>
              </w:rPr>
              <w:t>Slohová práca</w:t>
            </w:r>
          </w:p>
        </w:tc>
      </w:tr>
      <w:tr w:rsidR="0054295E" w:rsidTr="0054295E">
        <w:trPr>
          <w:trHeight w:val="688"/>
        </w:trPr>
        <w:tc>
          <w:tcPr>
            <w:tcW w:w="3652" w:type="dxa"/>
            <w:gridSpan w:val="3"/>
            <w:tcBorders>
              <w:top w:val="double" w:sz="4" w:space="0" w:color="auto"/>
              <w:left w:val="thinThickSmallGap"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r>
              <w:rPr>
                <w:rFonts w:ascii="Arial" w:hAnsi="Arial" w:cs="Arial"/>
                <w:b/>
                <w:bCs/>
                <w:sz w:val="18"/>
                <w:szCs w:val="18"/>
              </w:rPr>
              <w:t>Názov tematického celku + počet hodín</w:t>
            </w:r>
          </w:p>
          <w:p w:rsidR="0054295E" w:rsidRPr="005E1DD8" w:rsidRDefault="0054295E" w:rsidP="0054295E">
            <w:pPr>
              <w:jc w:val="both"/>
              <w:rPr>
                <w:rFonts w:ascii="Arial" w:hAnsi="Arial" w:cs="Arial"/>
                <w:b/>
                <w:bCs/>
                <w:sz w:val="18"/>
                <w:szCs w:val="18"/>
              </w:rPr>
            </w:pPr>
            <w:r>
              <w:rPr>
                <w:rFonts w:ascii="Arial" w:hAnsi="Arial" w:cs="Arial"/>
                <w:b/>
                <w:bCs/>
                <w:sz w:val="18"/>
                <w:szCs w:val="18"/>
              </w:rPr>
              <w:t>Diktáty, opakovanie          17h</w:t>
            </w:r>
          </w:p>
        </w:tc>
        <w:tc>
          <w:tcPr>
            <w:tcW w:w="709" w:type="dxa"/>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b/>
                <w:bCs/>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1890" w:type="dxa"/>
            <w:tcBorders>
              <w:top w:val="double" w:sz="4" w:space="0" w:color="auto"/>
              <w:left w:val="single" w:sz="12" w:space="0" w:color="auto"/>
              <w:bottom w:val="single" w:sz="4" w:space="0" w:color="000000"/>
              <w:right w:val="single" w:sz="12" w:space="0" w:color="auto"/>
            </w:tcBorders>
            <w:shd w:val="clear" w:color="auto" w:fill="FFFF99"/>
          </w:tcPr>
          <w:p w:rsidR="0054295E" w:rsidRPr="00672D44" w:rsidRDefault="0054295E" w:rsidP="0054295E">
            <w:pPr>
              <w:jc w:val="both"/>
              <w:rPr>
                <w:rFonts w:ascii="Arial" w:hAnsi="Arial" w:cs="Arial"/>
                <w:sz w:val="18"/>
                <w:szCs w:val="18"/>
              </w:rPr>
            </w:pPr>
          </w:p>
        </w:tc>
        <w:tc>
          <w:tcPr>
            <w:tcW w:w="1893" w:type="dxa"/>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3652" w:type="dxa"/>
            <w:gridSpan w:val="3"/>
            <w:tcBorders>
              <w:top w:val="double" w:sz="4" w:space="0" w:color="auto"/>
              <w:left w:val="thinThickSmallGap"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t>Obsahový štandard</w:t>
            </w:r>
          </w:p>
          <w:p w:rsidR="0054295E" w:rsidRDefault="0054295E" w:rsidP="0054295E">
            <w:pPr>
              <w:jc w:val="both"/>
              <w:rPr>
                <w:rFonts w:ascii="Arial" w:hAnsi="Arial" w:cs="Arial"/>
                <w:b/>
                <w:bCs/>
                <w:sz w:val="18"/>
                <w:szCs w:val="18"/>
              </w:rPr>
            </w:pPr>
          </w:p>
          <w:p w:rsidR="0054295E" w:rsidRDefault="0054295E" w:rsidP="0054295E">
            <w:pPr>
              <w:jc w:val="both"/>
              <w:rPr>
                <w:rFonts w:ascii="Arial" w:hAnsi="Arial" w:cs="Arial"/>
                <w:bCs/>
                <w:sz w:val="18"/>
                <w:szCs w:val="18"/>
              </w:rPr>
            </w:pPr>
            <w:r>
              <w:rPr>
                <w:rFonts w:ascii="Arial" w:hAnsi="Arial" w:cs="Arial"/>
                <w:bCs/>
                <w:sz w:val="18"/>
                <w:szCs w:val="18"/>
              </w:rPr>
              <w:t>Kontrolné diktáty: 4</w:t>
            </w:r>
          </w:p>
          <w:p w:rsidR="0054295E" w:rsidRDefault="0054295E" w:rsidP="0054295E">
            <w:pPr>
              <w:numPr>
                <w:ilvl w:val="0"/>
                <w:numId w:val="2"/>
              </w:numPr>
              <w:jc w:val="both"/>
              <w:rPr>
                <w:rFonts w:ascii="Arial" w:hAnsi="Arial" w:cs="Arial"/>
                <w:bCs/>
                <w:sz w:val="18"/>
                <w:szCs w:val="18"/>
              </w:rPr>
            </w:pPr>
            <w:r>
              <w:rPr>
                <w:rFonts w:ascii="Arial" w:hAnsi="Arial" w:cs="Arial"/>
                <w:bCs/>
                <w:sz w:val="18"/>
                <w:szCs w:val="18"/>
              </w:rPr>
              <w:t>pravopis  vlastných podstatných mien</w:t>
            </w:r>
          </w:p>
          <w:p w:rsidR="0054295E" w:rsidRDefault="0054295E" w:rsidP="0054295E">
            <w:pPr>
              <w:numPr>
                <w:ilvl w:val="0"/>
                <w:numId w:val="2"/>
              </w:numPr>
              <w:jc w:val="both"/>
              <w:rPr>
                <w:rFonts w:ascii="Arial" w:hAnsi="Arial" w:cs="Arial"/>
                <w:bCs/>
                <w:sz w:val="18"/>
                <w:szCs w:val="18"/>
              </w:rPr>
            </w:pPr>
            <w:r>
              <w:rPr>
                <w:rFonts w:ascii="Arial" w:hAnsi="Arial" w:cs="Arial"/>
                <w:bCs/>
                <w:sz w:val="18"/>
                <w:szCs w:val="18"/>
              </w:rPr>
              <w:t>pravopis prídavných mien, vzor matkin, otcov</w:t>
            </w:r>
          </w:p>
          <w:p w:rsidR="0054295E" w:rsidRDefault="0054295E" w:rsidP="0054295E">
            <w:pPr>
              <w:numPr>
                <w:ilvl w:val="0"/>
                <w:numId w:val="2"/>
              </w:numPr>
              <w:jc w:val="both"/>
              <w:rPr>
                <w:rFonts w:ascii="Arial" w:hAnsi="Arial" w:cs="Arial"/>
                <w:bCs/>
                <w:sz w:val="18"/>
                <w:szCs w:val="18"/>
              </w:rPr>
            </w:pPr>
            <w:r>
              <w:rPr>
                <w:rFonts w:ascii="Arial" w:hAnsi="Arial" w:cs="Arial"/>
                <w:bCs/>
                <w:sz w:val="18"/>
                <w:szCs w:val="18"/>
              </w:rPr>
              <w:t>pravopis čísloviek</w:t>
            </w:r>
          </w:p>
          <w:p w:rsidR="0054295E" w:rsidRDefault="0054295E" w:rsidP="0054295E">
            <w:pPr>
              <w:numPr>
                <w:ilvl w:val="0"/>
                <w:numId w:val="2"/>
              </w:numPr>
              <w:jc w:val="both"/>
              <w:rPr>
                <w:rFonts w:ascii="Arial" w:hAnsi="Arial" w:cs="Arial"/>
                <w:bCs/>
                <w:sz w:val="18"/>
                <w:szCs w:val="18"/>
              </w:rPr>
            </w:pPr>
            <w:r>
              <w:rPr>
                <w:rFonts w:ascii="Arial" w:hAnsi="Arial" w:cs="Arial"/>
                <w:bCs/>
                <w:sz w:val="18"/>
                <w:szCs w:val="18"/>
              </w:rPr>
              <w:t>zhrnutie učiva 6. ročníka</w:t>
            </w:r>
          </w:p>
          <w:p w:rsidR="0054295E" w:rsidRDefault="0054295E" w:rsidP="0054295E">
            <w:pPr>
              <w:jc w:val="both"/>
              <w:rPr>
                <w:rFonts w:ascii="Arial" w:hAnsi="Arial" w:cs="Arial"/>
                <w:bCs/>
                <w:sz w:val="18"/>
                <w:szCs w:val="18"/>
              </w:rPr>
            </w:pPr>
          </w:p>
          <w:p w:rsidR="0054295E" w:rsidRDefault="0054295E" w:rsidP="0054295E">
            <w:pPr>
              <w:ind w:left="720"/>
              <w:jc w:val="both"/>
              <w:rPr>
                <w:rFonts w:ascii="Arial" w:hAnsi="Arial" w:cs="Arial"/>
                <w:b/>
                <w:bCs/>
                <w:sz w:val="18"/>
                <w:szCs w:val="18"/>
              </w:rPr>
            </w:pPr>
          </w:p>
          <w:p w:rsidR="0054295E" w:rsidRDefault="0054295E" w:rsidP="0054295E">
            <w:pPr>
              <w:jc w:val="both"/>
              <w:rPr>
                <w:rFonts w:ascii="Arial" w:hAnsi="Arial" w:cs="Arial"/>
                <w:bCs/>
                <w:sz w:val="18"/>
                <w:szCs w:val="18"/>
              </w:rPr>
            </w:pPr>
            <w:r w:rsidRPr="00672D44">
              <w:rPr>
                <w:rFonts w:ascii="Arial" w:hAnsi="Arial" w:cs="Arial"/>
                <w:bCs/>
                <w:sz w:val="18"/>
                <w:szCs w:val="18"/>
              </w:rPr>
              <w:t>Previerky:</w:t>
            </w:r>
          </w:p>
          <w:p w:rsidR="0054295E" w:rsidRDefault="0054295E" w:rsidP="0054295E">
            <w:pPr>
              <w:numPr>
                <w:ilvl w:val="0"/>
                <w:numId w:val="2"/>
              </w:numPr>
              <w:jc w:val="both"/>
              <w:rPr>
                <w:rFonts w:ascii="Arial" w:hAnsi="Arial" w:cs="Arial"/>
                <w:bCs/>
                <w:sz w:val="18"/>
                <w:szCs w:val="18"/>
              </w:rPr>
            </w:pPr>
            <w:r w:rsidRPr="00672D44">
              <w:rPr>
                <w:rFonts w:ascii="Arial" w:hAnsi="Arial" w:cs="Arial"/>
                <w:bCs/>
                <w:sz w:val="18"/>
                <w:szCs w:val="18"/>
              </w:rPr>
              <w:t xml:space="preserve">vstupná </w:t>
            </w:r>
          </w:p>
          <w:p w:rsidR="0054295E" w:rsidRPr="00672D44" w:rsidRDefault="0054295E" w:rsidP="0054295E">
            <w:pPr>
              <w:numPr>
                <w:ilvl w:val="0"/>
                <w:numId w:val="2"/>
              </w:numPr>
              <w:jc w:val="both"/>
              <w:rPr>
                <w:rFonts w:ascii="Arial" w:hAnsi="Arial" w:cs="Arial"/>
                <w:bCs/>
                <w:sz w:val="18"/>
                <w:szCs w:val="18"/>
              </w:rPr>
            </w:pPr>
            <w:r>
              <w:rPr>
                <w:rFonts w:ascii="Arial" w:hAnsi="Arial" w:cs="Arial"/>
                <w:bCs/>
                <w:sz w:val="18"/>
                <w:szCs w:val="18"/>
              </w:rPr>
              <w:t xml:space="preserve">polročná </w:t>
            </w:r>
          </w:p>
          <w:p w:rsidR="0054295E" w:rsidRDefault="0054295E" w:rsidP="0054295E">
            <w:pPr>
              <w:numPr>
                <w:ilvl w:val="0"/>
                <w:numId w:val="2"/>
              </w:numPr>
              <w:jc w:val="both"/>
              <w:rPr>
                <w:rFonts w:ascii="Arial" w:hAnsi="Arial" w:cs="Arial"/>
                <w:bCs/>
                <w:sz w:val="18"/>
                <w:szCs w:val="18"/>
              </w:rPr>
            </w:pPr>
            <w:r>
              <w:rPr>
                <w:rFonts w:ascii="Arial" w:hAnsi="Arial" w:cs="Arial"/>
                <w:bCs/>
                <w:sz w:val="18"/>
                <w:szCs w:val="18"/>
              </w:rPr>
              <w:t xml:space="preserve">koncoročná </w:t>
            </w:r>
          </w:p>
          <w:p w:rsidR="0054295E" w:rsidRPr="00672D44" w:rsidRDefault="0054295E" w:rsidP="0054295E">
            <w:pPr>
              <w:ind w:left="720"/>
              <w:jc w:val="both"/>
              <w:rPr>
                <w:rFonts w:ascii="Arial" w:hAnsi="Arial" w:cs="Arial"/>
                <w:bCs/>
                <w:sz w:val="18"/>
                <w:szCs w:val="18"/>
              </w:rPr>
            </w:pPr>
          </w:p>
        </w:tc>
        <w:tc>
          <w:tcPr>
            <w:tcW w:w="709" w:type="dxa"/>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p>
        </w:tc>
        <w:tc>
          <w:tcPr>
            <w:tcW w:w="1559"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rPr>
                <w:rFonts w:ascii="Arial" w:hAnsi="Arial" w:cs="Arial"/>
                <w:sz w:val="18"/>
                <w:szCs w:val="18"/>
              </w:rPr>
            </w:pPr>
            <w:r>
              <w:rPr>
                <w:rFonts w:ascii="Arial" w:hAnsi="Arial" w:cs="Arial"/>
                <w:b/>
                <w:bCs/>
                <w:sz w:val="18"/>
                <w:szCs w:val="18"/>
              </w:rPr>
              <w:t>OSR</w:t>
            </w:r>
          </w:p>
          <w:p w:rsidR="0054295E" w:rsidRPr="00C76F93" w:rsidRDefault="0054295E" w:rsidP="0054295E">
            <w:pPr>
              <w:rPr>
                <w:rFonts w:ascii="Arial" w:hAnsi="Arial" w:cs="Arial"/>
                <w:sz w:val="18"/>
                <w:szCs w:val="18"/>
              </w:rPr>
            </w:pPr>
          </w:p>
        </w:tc>
        <w:tc>
          <w:tcPr>
            <w:tcW w:w="4445" w:type="dxa"/>
            <w:gridSpan w:val="3"/>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sz w:val="18"/>
                <w:szCs w:val="18"/>
              </w:rPr>
            </w:pP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syntetizovať získané poznatky</w:t>
            </w:r>
          </w:p>
          <w:p w:rsidR="0054295E"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Preukázať nadobudnuté vedomosti písomnou formou</w:t>
            </w:r>
          </w:p>
          <w:p w:rsidR="0054295E" w:rsidRPr="00672D44" w:rsidRDefault="0054295E" w:rsidP="0054295E">
            <w:pPr>
              <w:numPr>
                <w:ilvl w:val="0"/>
                <w:numId w:val="2"/>
              </w:numPr>
              <w:spacing w:after="200" w:line="276" w:lineRule="auto"/>
              <w:rPr>
                <w:rFonts w:ascii="Arial" w:hAnsi="Arial" w:cs="Arial"/>
                <w:sz w:val="18"/>
                <w:szCs w:val="18"/>
              </w:rPr>
            </w:pPr>
            <w:r>
              <w:rPr>
                <w:rFonts w:ascii="Arial" w:hAnsi="Arial" w:cs="Arial"/>
                <w:sz w:val="18"/>
                <w:szCs w:val="18"/>
              </w:rPr>
              <w:t>Kriticky sa ohodnotiť</w:t>
            </w:r>
          </w:p>
        </w:tc>
        <w:tc>
          <w:tcPr>
            <w:tcW w:w="1890" w:type="dxa"/>
            <w:tcBorders>
              <w:top w:val="double" w:sz="4" w:space="0" w:color="auto"/>
              <w:left w:val="single" w:sz="12" w:space="0" w:color="auto"/>
              <w:bottom w:val="single" w:sz="4" w:space="0" w:color="000000"/>
              <w:right w:val="single" w:sz="12" w:space="0" w:color="auto"/>
            </w:tcBorders>
          </w:tcPr>
          <w:p w:rsidR="0054295E" w:rsidRPr="00672D44" w:rsidRDefault="0054295E" w:rsidP="0054295E">
            <w:pPr>
              <w:jc w:val="both"/>
              <w:rPr>
                <w:rFonts w:ascii="Arial" w:hAnsi="Arial" w:cs="Arial"/>
                <w:sz w:val="18"/>
                <w:szCs w:val="18"/>
              </w:rPr>
            </w:pPr>
            <w:r>
              <w:rPr>
                <w:rFonts w:ascii="Arial" w:hAnsi="Arial" w:cs="Arial"/>
                <w:sz w:val="18"/>
                <w:szCs w:val="18"/>
              </w:rPr>
              <w:t>Písomné skúšanie</w:t>
            </w:r>
          </w:p>
        </w:tc>
        <w:tc>
          <w:tcPr>
            <w:tcW w:w="1893" w:type="dxa"/>
            <w:tcBorders>
              <w:top w:val="double" w:sz="4" w:space="0" w:color="auto"/>
              <w:left w:val="single" w:sz="12" w:space="0" w:color="auto"/>
              <w:bottom w:val="single" w:sz="4" w:space="0" w:color="000000"/>
              <w:right w:val="thinThickSmallGap" w:sz="12" w:space="0" w:color="auto"/>
            </w:tcBorders>
          </w:tcPr>
          <w:p w:rsidR="0054295E" w:rsidRDefault="0054295E" w:rsidP="0054295E">
            <w:pPr>
              <w:jc w:val="both"/>
              <w:rPr>
                <w:rFonts w:ascii="Arial" w:hAnsi="Arial" w:cs="Arial"/>
                <w:sz w:val="18"/>
                <w:szCs w:val="18"/>
              </w:rPr>
            </w:pPr>
          </w:p>
        </w:tc>
      </w:tr>
      <w:tr w:rsidR="0054295E" w:rsidTr="0054295E">
        <w:trPr>
          <w:gridAfter w:val="3"/>
          <w:wAfter w:w="4786" w:type="dxa"/>
          <w:trHeight w:val="474"/>
        </w:trPr>
        <w:tc>
          <w:tcPr>
            <w:tcW w:w="709" w:type="dxa"/>
            <w:tcBorders>
              <w:top w:val="thinThickSmallGap" w:sz="12" w:space="0" w:color="auto"/>
              <w:left w:val="thinThickSmallGap" w:sz="12" w:space="0" w:color="auto"/>
              <w:bottom w:val="thinThickSmallGap" w:sz="12" w:space="0" w:color="auto"/>
              <w:right w:val="thinThickSmallGap" w:sz="12" w:space="0" w:color="auto"/>
            </w:tcBorders>
          </w:tcPr>
          <w:p w:rsidR="0054295E" w:rsidRDefault="0054295E" w:rsidP="0054295E">
            <w:pPr>
              <w:rPr>
                <w:rFonts w:ascii="Arial" w:hAnsi="Arial" w:cs="Arial"/>
                <w:b/>
                <w:bCs/>
                <w:sz w:val="18"/>
                <w:szCs w:val="18"/>
              </w:rPr>
            </w:pPr>
          </w:p>
        </w:tc>
        <w:tc>
          <w:tcPr>
            <w:tcW w:w="8653" w:type="dxa"/>
            <w:gridSpan w:val="7"/>
            <w:tcBorders>
              <w:top w:val="thinThickSmallGap" w:sz="12" w:space="0" w:color="auto"/>
              <w:left w:val="thinThickSmallGap" w:sz="12" w:space="0" w:color="auto"/>
              <w:bottom w:val="thinThickSmallGap" w:sz="12" w:space="0" w:color="auto"/>
              <w:right w:val="thinThickSmallGap" w:sz="12" w:space="0" w:color="auto"/>
            </w:tcBorders>
          </w:tcPr>
          <w:p w:rsidR="0054295E" w:rsidRDefault="0054295E" w:rsidP="0054295E">
            <w:pPr>
              <w:ind w:left="108"/>
              <w:rPr>
                <w:rFonts w:ascii="Arial" w:hAnsi="Arial" w:cs="Arial"/>
                <w:b/>
                <w:bCs/>
                <w:sz w:val="18"/>
                <w:szCs w:val="18"/>
              </w:rPr>
            </w:pPr>
            <w:r>
              <w:rPr>
                <w:rFonts w:ascii="Arial" w:hAnsi="Arial" w:cs="Arial"/>
                <w:b/>
                <w:bCs/>
                <w:sz w:val="18"/>
                <w:szCs w:val="18"/>
              </w:rPr>
              <w:t>Ročník: 6. LITERATÚRA</w:t>
            </w:r>
          </w:p>
          <w:p w:rsidR="0054295E" w:rsidRDefault="0054295E" w:rsidP="0054295E">
            <w:pPr>
              <w:ind w:left="108"/>
              <w:rPr>
                <w:rFonts w:ascii="Arial" w:hAnsi="Arial" w:cs="Arial"/>
                <w:b/>
                <w:bCs/>
                <w:sz w:val="18"/>
                <w:szCs w:val="18"/>
              </w:rPr>
            </w:pPr>
            <w:r>
              <w:rPr>
                <w:rFonts w:ascii="Arial" w:hAnsi="Arial" w:cs="Arial"/>
                <w:b/>
                <w:bCs/>
                <w:sz w:val="18"/>
                <w:szCs w:val="18"/>
              </w:rPr>
              <w:t xml:space="preserve">2 hodiny týždenne, spolu 66 vyučovacích hodín </w:t>
            </w:r>
          </w:p>
        </w:tc>
      </w:tr>
      <w:tr w:rsidR="0054295E" w:rsidTr="0054295E">
        <w:trPr>
          <w:trHeight w:val="481"/>
        </w:trPr>
        <w:tc>
          <w:tcPr>
            <w:tcW w:w="2376" w:type="dxa"/>
            <w:gridSpan w:val="2"/>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t>Názov tematického celku + počet hodín</w:t>
            </w:r>
          </w:p>
          <w:p w:rsidR="0054295E" w:rsidRPr="00EF2B88" w:rsidRDefault="0054295E" w:rsidP="0054295E">
            <w:pPr>
              <w:rPr>
                <w:rFonts w:ascii="Arial" w:hAnsi="Arial" w:cs="Arial"/>
                <w:bCs/>
                <w:sz w:val="18"/>
                <w:szCs w:val="18"/>
              </w:rPr>
            </w:pPr>
          </w:p>
        </w:tc>
        <w:tc>
          <w:tcPr>
            <w:tcW w:w="1985" w:type="dxa"/>
            <w:gridSpan w:val="2"/>
            <w:tcBorders>
              <w:top w:val="thinThickSmallGap" w:sz="12" w:space="0" w:color="auto"/>
              <w:left w:val="single" w:sz="12" w:space="0" w:color="auto"/>
              <w:bottom w:val="thinThickSmallGap" w:sz="12" w:space="0" w:color="auto"/>
              <w:right w:val="single"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t>Téma</w:t>
            </w:r>
          </w:p>
          <w:p w:rsidR="0054295E" w:rsidRPr="00EF2B88" w:rsidRDefault="0054295E" w:rsidP="0054295E">
            <w:pPr>
              <w:shd w:val="clear" w:color="auto" w:fill="FFFFFF"/>
              <w:spacing w:line="216" w:lineRule="exact"/>
              <w:rPr>
                <w:rFonts w:ascii="Arial" w:hAnsi="Arial"/>
                <w:bCs/>
                <w:iCs/>
                <w:color w:val="000000"/>
                <w:spacing w:val="-5"/>
                <w:sz w:val="20"/>
                <w:szCs w:val="20"/>
              </w:rPr>
            </w:pPr>
            <w:r>
              <w:rPr>
                <w:rFonts w:ascii="Arial" w:hAnsi="Arial" w:cs="Arial"/>
                <w:b/>
                <w:bCs/>
                <w:sz w:val="18"/>
                <w:szCs w:val="18"/>
              </w:rPr>
              <w:t>+ počet hodín</w:t>
            </w:r>
          </w:p>
        </w:tc>
        <w:tc>
          <w:tcPr>
            <w:tcW w:w="113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54295E" w:rsidRDefault="0054295E" w:rsidP="0054295E">
            <w:pPr>
              <w:rPr>
                <w:rFonts w:ascii="Arial" w:hAnsi="Arial" w:cs="Arial"/>
                <w:b/>
                <w:bCs/>
                <w:sz w:val="18"/>
                <w:szCs w:val="18"/>
              </w:rPr>
            </w:pPr>
            <w:proofErr w:type="spellStart"/>
            <w:r>
              <w:rPr>
                <w:rFonts w:ascii="Arial" w:hAnsi="Arial" w:cs="Arial"/>
                <w:b/>
                <w:bCs/>
                <w:sz w:val="18"/>
                <w:szCs w:val="18"/>
              </w:rPr>
              <w:t>Prierezo-vé</w:t>
            </w:r>
            <w:proofErr w:type="spellEnd"/>
            <w:r>
              <w:rPr>
                <w:rFonts w:ascii="Arial" w:hAnsi="Arial" w:cs="Arial"/>
                <w:b/>
                <w:bCs/>
                <w:sz w:val="18"/>
                <w:szCs w:val="18"/>
              </w:rPr>
              <w:t xml:space="preserve"> témy</w:t>
            </w:r>
          </w:p>
          <w:p w:rsidR="0054295E" w:rsidRPr="00EF2B88" w:rsidRDefault="0054295E" w:rsidP="0054295E">
            <w:pPr>
              <w:jc w:val="both"/>
              <w:rPr>
                <w:rFonts w:ascii="Arial" w:hAnsi="Arial" w:cs="Arial"/>
                <w:sz w:val="20"/>
                <w:szCs w:val="20"/>
              </w:rPr>
            </w:pPr>
            <w:r>
              <w:rPr>
                <w:rFonts w:ascii="Arial" w:hAnsi="Arial" w:cs="Arial"/>
                <w:b/>
                <w:bCs/>
                <w:sz w:val="18"/>
                <w:szCs w:val="18"/>
              </w:rPr>
              <w:t>MPV</w:t>
            </w:r>
          </w:p>
        </w:tc>
        <w:tc>
          <w:tcPr>
            <w:tcW w:w="4870" w:type="dxa"/>
            <w:gridSpan w:val="4"/>
            <w:tcBorders>
              <w:top w:val="thinThickSmallGap" w:sz="12" w:space="0" w:color="auto"/>
              <w:left w:val="single" w:sz="12" w:space="0" w:color="auto"/>
              <w:bottom w:val="thinThickSmallGap" w:sz="12" w:space="0" w:color="auto"/>
              <w:right w:val="single" w:sz="12" w:space="0" w:color="auto"/>
            </w:tcBorders>
            <w:shd w:val="clear" w:color="auto" w:fill="FFFF99"/>
          </w:tcPr>
          <w:p w:rsidR="0054295E" w:rsidRPr="00EF2B88" w:rsidRDefault="0054295E" w:rsidP="0054295E">
            <w:pPr>
              <w:rPr>
                <w:rFonts w:ascii="Arial" w:hAnsi="Arial"/>
                <w:iCs/>
                <w:color w:val="000000"/>
                <w:sz w:val="18"/>
                <w:szCs w:val="18"/>
              </w:rPr>
            </w:pPr>
            <w:r>
              <w:rPr>
                <w:rFonts w:ascii="Arial" w:hAnsi="Arial" w:cs="Arial"/>
                <w:b/>
                <w:bCs/>
                <w:sz w:val="18"/>
                <w:szCs w:val="18"/>
              </w:rPr>
              <w:t>Obsahový štandard</w:t>
            </w:r>
            <w:r w:rsidRPr="00C053C4">
              <w:rPr>
                <w:rFonts w:ascii="Arial" w:hAnsi="Arial" w:cs="Arial"/>
                <w:sz w:val="18"/>
                <w:szCs w:val="18"/>
              </w:rPr>
              <w:t xml:space="preserve"> </w:t>
            </w:r>
          </w:p>
        </w:tc>
        <w:tc>
          <w:tcPr>
            <w:tcW w:w="3783" w:type="dxa"/>
            <w:gridSpan w:val="2"/>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54295E" w:rsidRDefault="0054295E" w:rsidP="0054295E">
            <w:pPr>
              <w:rPr>
                <w:rFonts w:ascii="Arial" w:hAnsi="Arial" w:cs="Arial"/>
                <w:b/>
                <w:bCs/>
                <w:sz w:val="18"/>
                <w:szCs w:val="18"/>
              </w:rPr>
            </w:pPr>
            <w:r>
              <w:rPr>
                <w:rFonts w:ascii="Arial" w:hAnsi="Arial" w:cs="Arial"/>
                <w:b/>
                <w:bCs/>
                <w:sz w:val="18"/>
                <w:szCs w:val="18"/>
              </w:rPr>
              <w:t>Výkonový štandard</w:t>
            </w:r>
          </w:p>
          <w:p w:rsidR="0054295E" w:rsidRDefault="0054295E" w:rsidP="0054295E">
            <w:pPr>
              <w:rPr>
                <w:rFonts w:ascii="Arial" w:hAnsi="Arial" w:cs="Arial"/>
                <w:b/>
                <w:bCs/>
                <w:sz w:val="18"/>
                <w:szCs w:val="18"/>
              </w:rPr>
            </w:pPr>
          </w:p>
        </w:tc>
      </w:tr>
      <w:tr w:rsidR="0054295E" w:rsidTr="0054295E">
        <w:trPr>
          <w:cantSplit/>
          <w:trHeight w:val="2700"/>
        </w:trPr>
        <w:tc>
          <w:tcPr>
            <w:tcW w:w="2376" w:type="dxa"/>
            <w:gridSpan w:val="2"/>
            <w:tcBorders>
              <w:top w:val="thinThickSmallGap" w:sz="12" w:space="0" w:color="auto"/>
              <w:left w:val="thinThickSmallGap" w:sz="12" w:space="0" w:color="auto"/>
              <w:bottom w:val="thinThickSmallGap" w:sz="12" w:space="0" w:color="auto"/>
              <w:right w:val="single" w:sz="12" w:space="0" w:color="auto"/>
            </w:tcBorders>
          </w:tcPr>
          <w:p w:rsidR="0054295E" w:rsidRDefault="0054295E" w:rsidP="0054295E">
            <w:pPr>
              <w:numPr>
                <w:ilvl w:val="0"/>
                <w:numId w:val="4"/>
              </w:numPr>
              <w:jc w:val="both"/>
              <w:rPr>
                <w:rFonts w:ascii="Arial" w:hAnsi="Arial" w:cs="Arial"/>
                <w:sz w:val="18"/>
                <w:szCs w:val="18"/>
              </w:rPr>
            </w:pPr>
            <w:r>
              <w:rPr>
                <w:rFonts w:ascii="Arial" w:hAnsi="Arial" w:cs="Arial"/>
                <w:sz w:val="18"/>
                <w:szCs w:val="18"/>
              </w:rPr>
              <w:lastRenderedPageBreak/>
              <w:t>Opakovanie učiva z 5. ročníka</w:t>
            </w:r>
          </w:p>
          <w:p w:rsidR="0054295E" w:rsidRDefault="0054295E" w:rsidP="0054295E">
            <w:pPr>
              <w:ind w:left="360"/>
              <w:jc w:val="both"/>
              <w:rPr>
                <w:rFonts w:ascii="Arial" w:hAnsi="Arial" w:cs="Arial"/>
                <w:sz w:val="18"/>
                <w:szCs w:val="18"/>
              </w:rPr>
            </w:pPr>
            <w:r>
              <w:rPr>
                <w:rFonts w:ascii="Arial" w:hAnsi="Arial" w:cs="Arial"/>
                <w:sz w:val="18"/>
                <w:szCs w:val="18"/>
              </w:rPr>
              <w:t>8 VH</w:t>
            </w:r>
          </w:p>
        </w:tc>
        <w:tc>
          <w:tcPr>
            <w:tcW w:w="1985" w:type="dxa"/>
            <w:gridSpan w:val="2"/>
            <w:tcBorders>
              <w:top w:val="thinThickSmallGap" w:sz="12" w:space="0" w:color="auto"/>
              <w:left w:val="single" w:sz="12" w:space="0" w:color="auto"/>
              <w:bottom w:val="thinThickSmallGap" w:sz="12" w:space="0" w:color="auto"/>
              <w:right w:val="single" w:sz="12" w:space="0" w:color="auto"/>
            </w:tcBorders>
            <w:textDirection w:val="btLr"/>
          </w:tcPr>
          <w:p w:rsidR="0054295E" w:rsidRDefault="0054295E" w:rsidP="0054295E">
            <w:pPr>
              <w:ind w:left="113" w:right="113"/>
              <w:jc w:val="both"/>
              <w:rPr>
                <w:rFonts w:ascii="Arial" w:hAnsi="Arial" w:cs="Arial"/>
                <w:sz w:val="18"/>
                <w:szCs w:val="18"/>
              </w:rPr>
            </w:pPr>
          </w:p>
        </w:tc>
        <w:tc>
          <w:tcPr>
            <w:tcW w:w="1134" w:type="dxa"/>
            <w:tcBorders>
              <w:top w:val="thinThickSmallGap" w:sz="12" w:space="0" w:color="auto"/>
              <w:left w:val="single" w:sz="12" w:space="0" w:color="auto"/>
              <w:bottom w:val="thinThickSmallGap" w:sz="12" w:space="0" w:color="auto"/>
              <w:right w:val="single" w:sz="12" w:space="0" w:color="auto"/>
            </w:tcBorders>
            <w:textDirection w:val="btLr"/>
          </w:tcPr>
          <w:p w:rsidR="0054295E" w:rsidRDefault="0054295E" w:rsidP="0054295E">
            <w:pPr>
              <w:ind w:left="113" w:right="113"/>
              <w:jc w:val="both"/>
              <w:rPr>
                <w:rFonts w:ascii="Arial" w:hAnsi="Arial" w:cs="Arial"/>
                <w:sz w:val="18"/>
                <w:szCs w:val="18"/>
              </w:rPr>
            </w:pPr>
            <w:r>
              <w:rPr>
                <w:rFonts w:ascii="Arial" w:hAnsi="Arial" w:cs="Arial"/>
                <w:sz w:val="18"/>
                <w:szCs w:val="18"/>
              </w:rPr>
              <w:t>OSR, RLK, ENV, MDV, MUV</w:t>
            </w:r>
          </w:p>
        </w:tc>
        <w:tc>
          <w:tcPr>
            <w:tcW w:w="4870" w:type="dxa"/>
            <w:gridSpan w:val="4"/>
            <w:tcBorders>
              <w:top w:val="thinThickSmallGap" w:sz="12" w:space="0" w:color="auto"/>
              <w:left w:val="single" w:sz="12" w:space="0" w:color="auto"/>
              <w:bottom w:val="thinThickSmallGap" w:sz="12" w:space="0" w:color="auto"/>
              <w:right w:val="single" w:sz="12" w:space="0" w:color="auto"/>
            </w:tcBorders>
            <w:shd w:val="clear" w:color="auto" w:fill="FFFF99"/>
          </w:tcPr>
          <w:p w:rsidR="0054295E" w:rsidRDefault="0054295E" w:rsidP="0054295E">
            <w:pPr>
              <w:numPr>
                <w:ilvl w:val="0"/>
                <w:numId w:val="3"/>
              </w:numPr>
              <w:spacing w:line="360" w:lineRule="auto"/>
              <w:ind w:left="535"/>
              <w:jc w:val="both"/>
              <w:rPr>
                <w:rFonts w:ascii="Arial" w:hAnsi="Arial" w:cs="Arial"/>
                <w:sz w:val="18"/>
                <w:szCs w:val="18"/>
              </w:rPr>
            </w:pPr>
            <w:r>
              <w:rPr>
                <w:rFonts w:ascii="Arial" w:hAnsi="Arial" w:cs="Arial"/>
                <w:sz w:val="18"/>
                <w:szCs w:val="18"/>
              </w:rPr>
              <w:t xml:space="preserve">Ľudové piesne (pracovné, </w:t>
            </w:r>
            <w:proofErr w:type="spellStart"/>
            <w:r>
              <w:rPr>
                <w:rFonts w:ascii="Arial" w:hAnsi="Arial" w:cs="Arial"/>
                <w:sz w:val="18"/>
                <w:szCs w:val="18"/>
              </w:rPr>
              <w:t>regrútské</w:t>
            </w:r>
            <w:proofErr w:type="spellEnd"/>
            <w:r>
              <w:rPr>
                <w:rFonts w:ascii="Arial" w:hAnsi="Arial" w:cs="Arial"/>
                <w:sz w:val="18"/>
                <w:szCs w:val="18"/>
              </w:rPr>
              <w:t>, trávnice, ľúbostné)</w:t>
            </w:r>
          </w:p>
          <w:p w:rsidR="0054295E" w:rsidRDefault="0054295E" w:rsidP="0054295E">
            <w:pPr>
              <w:numPr>
                <w:ilvl w:val="0"/>
                <w:numId w:val="3"/>
              </w:numPr>
              <w:spacing w:line="360" w:lineRule="auto"/>
              <w:ind w:left="535"/>
              <w:jc w:val="both"/>
              <w:rPr>
                <w:rFonts w:ascii="Arial" w:hAnsi="Arial" w:cs="Arial"/>
                <w:sz w:val="18"/>
                <w:szCs w:val="18"/>
              </w:rPr>
            </w:pPr>
            <w:r>
              <w:rPr>
                <w:rFonts w:ascii="Arial" w:hAnsi="Arial" w:cs="Arial"/>
                <w:sz w:val="18"/>
                <w:szCs w:val="18"/>
              </w:rPr>
              <w:t>Ľudové a autorské rozprávky</w:t>
            </w:r>
          </w:p>
          <w:p w:rsidR="0054295E" w:rsidRDefault="0054295E" w:rsidP="0054295E">
            <w:pPr>
              <w:numPr>
                <w:ilvl w:val="0"/>
                <w:numId w:val="3"/>
              </w:numPr>
              <w:spacing w:line="360" w:lineRule="auto"/>
              <w:ind w:left="535"/>
              <w:jc w:val="both"/>
              <w:rPr>
                <w:rFonts w:ascii="Arial" w:hAnsi="Arial" w:cs="Arial"/>
                <w:sz w:val="18"/>
                <w:szCs w:val="18"/>
              </w:rPr>
            </w:pPr>
            <w:r>
              <w:rPr>
                <w:rFonts w:ascii="Arial" w:hAnsi="Arial" w:cs="Arial"/>
                <w:sz w:val="18"/>
                <w:szCs w:val="18"/>
              </w:rPr>
              <w:t>Legendy</w:t>
            </w:r>
          </w:p>
          <w:p w:rsidR="0054295E" w:rsidRDefault="0054295E" w:rsidP="0054295E">
            <w:pPr>
              <w:numPr>
                <w:ilvl w:val="0"/>
                <w:numId w:val="3"/>
              </w:numPr>
              <w:spacing w:line="360" w:lineRule="auto"/>
              <w:ind w:left="535"/>
              <w:jc w:val="both"/>
              <w:rPr>
                <w:rFonts w:ascii="Arial" w:hAnsi="Arial" w:cs="Arial"/>
                <w:sz w:val="18"/>
                <w:szCs w:val="18"/>
              </w:rPr>
            </w:pPr>
            <w:r>
              <w:rPr>
                <w:rFonts w:ascii="Arial" w:hAnsi="Arial" w:cs="Arial"/>
                <w:sz w:val="18"/>
                <w:szCs w:val="18"/>
              </w:rPr>
              <w:t>Povesti</w:t>
            </w:r>
          </w:p>
          <w:p w:rsidR="0054295E" w:rsidRDefault="0054295E" w:rsidP="0054295E">
            <w:pPr>
              <w:numPr>
                <w:ilvl w:val="0"/>
                <w:numId w:val="3"/>
              </w:numPr>
              <w:spacing w:line="360" w:lineRule="auto"/>
              <w:ind w:left="535"/>
              <w:jc w:val="both"/>
              <w:rPr>
                <w:rFonts w:ascii="Arial" w:hAnsi="Arial" w:cs="Arial"/>
                <w:sz w:val="18"/>
                <w:szCs w:val="18"/>
              </w:rPr>
            </w:pPr>
            <w:r>
              <w:rPr>
                <w:rFonts w:ascii="Arial" w:hAnsi="Arial" w:cs="Arial"/>
                <w:sz w:val="18"/>
                <w:szCs w:val="18"/>
              </w:rPr>
              <w:t>Komiks</w:t>
            </w:r>
          </w:p>
          <w:p w:rsidR="0054295E" w:rsidRDefault="0054295E" w:rsidP="0054295E">
            <w:pPr>
              <w:numPr>
                <w:ilvl w:val="0"/>
                <w:numId w:val="3"/>
              </w:numPr>
              <w:spacing w:line="360" w:lineRule="auto"/>
              <w:ind w:left="535"/>
              <w:jc w:val="both"/>
              <w:rPr>
                <w:rFonts w:ascii="Arial" w:hAnsi="Arial" w:cs="Arial"/>
                <w:sz w:val="18"/>
                <w:szCs w:val="18"/>
              </w:rPr>
            </w:pPr>
            <w:r>
              <w:rPr>
                <w:rFonts w:ascii="Arial" w:hAnsi="Arial" w:cs="Arial"/>
                <w:sz w:val="18"/>
                <w:szCs w:val="18"/>
              </w:rPr>
              <w:t>bábkové divadlo</w:t>
            </w:r>
          </w:p>
          <w:p w:rsidR="0054295E" w:rsidRDefault="0054295E" w:rsidP="0054295E">
            <w:pPr>
              <w:numPr>
                <w:ilvl w:val="0"/>
                <w:numId w:val="3"/>
              </w:numPr>
              <w:spacing w:line="360" w:lineRule="auto"/>
              <w:ind w:left="535"/>
              <w:jc w:val="both"/>
              <w:rPr>
                <w:rFonts w:ascii="Arial" w:hAnsi="Arial" w:cs="Arial"/>
                <w:sz w:val="18"/>
                <w:szCs w:val="18"/>
              </w:rPr>
            </w:pPr>
            <w:r>
              <w:rPr>
                <w:rFonts w:ascii="Arial" w:hAnsi="Arial" w:cs="Arial"/>
                <w:sz w:val="18"/>
                <w:szCs w:val="18"/>
              </w:rPr>
              <w:t>rozhlasová hra</w:t>
            </w:r>
          </w:p>
          <w:p w:rsidR="0054295E" w:rsidRDefault="0054295E" w:rsidP="0054295E">
            <w:pPr>
              <w:numPr>
                <w:ilvl w:val="0"/>
                <w:numId w:val="3"/>
              </w:numPr>
              <w:spacing w:line="360" w:lineRule="auto"/>
              <w:ind w:left="535"/>
              <w:jc w:val="both"/>
              <w:rPr>
                <w:rFonts w:ascii="Arial" w:hAnsi="Arial" w:cs="Arial"/>
                <w:sz w:val="18"/>
                <w:szCs w:val="18"/>
              </w:rPr>
            </w:pPr>
            <w:r>
              <w:rPr>
                <w:rFonts w:ascii="Arial" w:hAnsi="Arial" w:cs="Arial"/>
                <w:sz w:val="18"/>
                <w:szCs w:val="18"/>
              </w:rPr>
              <w:t>divadelná hra</w:t>
            </w:r>
          </w:p>
        </w:tc>
        <w:tc>
          <w:tcPr>
            <w:tcW w:w="3783" w:type="dxa"/>
            <w:gridSpan w:val="2"/>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54295E" w:rsidRDefault="0054295E" w:rsidP="0054295E">
            <w:pPr>
              <w:ind w:left="360"/>
              <w:jc w:val="both"/>
              <w:rPr>
                <w:rFonts w:ascii="Arial" w:hAnsi="Arial" w:cs="Arial"/>
                <w:sz w:val="18"/>
                <w:szCs w:val="18"/>
              </w:rPr>
            </w:pPr>
          </w:p>
          <w:p w:rsidR="0054295E" w:rsidRDefault="0054295E" w:rsidP="0054295E">
            <w:pPr>
              <w:ind w:left="360"/>
              <w:jc w:val="both"/>
              <w:rPr>
                <w:rFonts w:ascii="Arial" w:hAnsi="Arial" w:cs="Arial"/>
                <w:sz w:val="18"/>
                <w:szCs w:val="18"/>
              </w:rPr>
            </w:pPr>
          </w:p>
          <w:p w:rsidR="0054295E" w:rsidRPr="00173848" w:rsidRDefault="0054295E" w:rsidP="0054295E">
            <w:pPr>
              <w:numPr>
                <w:ilvl w:val="0"/>
                <w:numId w:val="3"/>
              </w:numPr>
              <w:ind w:left="535"/>
              <w:jc w:val="both"/>
              <w:rPr>
                <w:rFonts w:ascii="Arial" w:hAnsi="Arial" w:cs="Arial"/>
                <w:sz w:val="18"/>
                <w:szCs w:val="18"/>
              </w:rPr>
            </w:pPr>
            <w:r>
              <w:rPr>
                <w:rFonts w:ascii="Arial" w:hAnsi="Arial" w:cs="Arial"/>
                <w:sz w:val="18"/>
                <w:szCs w:val="18"/>
              </w:rPr>
              <w:t>Systematizovať n</w:t>
            </w:r>
            <w:r w:rsidRPr="008904C4">
              <w:rPr>
                <w:rFonts w:ascii="Arial" w:hAnsi="Arial" w:cs="Arial"/>
                <w:sz w:val="18"/>
                <w:szCs w:val="18"/>
              </w:rPr>
              <w:t>adobudnu</w:t>
            </w:r>
            <w:r>
              <w:rPr>
                <w:rFonts w:ascii="Arial" w:hAnsi="Arial" w:cs="Arial"/>
                <w:sz w:val="18"/>
                <w:szCs w:val="18"/>
              </w:rPr>
              <w:t xml:space="preserve">té vedomosti, nadviazať na ne </w:t>
            </w:r>
          </w:p>
          <w:p w:rsidR="0054295E" w:rsidRDefault="0054295E" w:rsidP="0054295E">
            <w:pPr>
              <w:ind w:left="720"/>
              <w:jc w:val="both"/>
              <w:rPr>
                <w:rFonts w:ascii="Arial" w:hAnsi="Arial" w:cs="Arial"/>
                <w:sz w:val="18"/>
                <w:szCs w:val="18"/>
              </w:rPr>
            </w:pPr>
          </w:p>
          <w:p w:rsidR="0054295E" w:rsidRDefault="0054295E" w:rsidP="0054295E">
            <w:pPr>
              <w:numPr>
                <w:ilvl w:val="0"/>
                <w:numId w:val="3"/>
              </w:numPr>
              <w:spacing w:after="200" w:line="276" w:lineRule="auto"/>
              <w:ind w:left="535"/>
              <w:rPr>
                <w:rFonts w:ascii="Arial" w:hAnsi="Arial" w:cs="Arial"/>
                <w:sz w:val="18"/>
                <w:szCs w:val="18"/>
              </w:rPr>
            </w:pPr>
            <w:r>
              <w:rPr>
                <w:rFonts w:ascii="Arial" w:hAnsi="Arial" w:cs="Arial"/>
                <w:sz w:val="18"/>
                <w:szCs w:val="18"/>
              </w:rPr>
              <w:t>Preukázať vedomosti  písomnou i ústnou formou</w:t>
            </w:r>
          </w:p>
          <w:p w:rsidR="0054295E" w:rsidRDefault="0054295E" w:rsidP="0054295E">
            <w:pPr>
              <w:numPr>
                <w:ilvl w:val="0"/>
                <w:numId w:val="3"/>
              </w:numPr>
              <w:spacing w:line="360" w:lineRule="auto"/>
              <w:ind w:left="535"/>
              <w:jc w:val="both"/>
              <w:rPr>
                <w:rFonts w:ascii="Arial" w:hAnsi="Arial" w:cs="Arial"/>
                <w:sz w:val="18"/>
                <w:szCs w:val="18"/>
              </w:rPr>
            </w:pPr>
            <w:r>
              <w:rPr>
                <w:rFonts w:ascii="Arial" w:hAnsi="Arial" w:cs="Arial"/>
                <w:sz w:val="18"/>
                <w:szCs w:val="18"/>
              </w:rPr>
              <w:t>Definovať literárne pojmy</w:t>
            </w:r>
          </w:p>
          <w:p w:rsidR="0054295E" w:rsidRDefault="0054295E" w:rsidP="0054295E">
            <w:pPr>
              <w:numPr>
                <w:ilvl w:val="0"/>
                <w:numId w:val="3"/>
              </w:numPr>
              <w:spacing w:line="360" w:lineRule="auto"/>
              <w:ind w:left="535"/>
              <w:jc w:val="both"/>
              <w:rPr>
                <w:rFonts w:ascii="Arial" w:hAnsi="Arial" w:cs="Arial"/>
                <w:sz w:val="18"/>
                <w:szCs w:val="18"/>
              </w:rPr>
            </w:pPr>
            <w:r>
              <w:rPr>
                <w:rFonts w:ascii="Arial" w:hAnsi="Arial" w:cs="Arial"/>
                <w:sz w:val="18"/>
                <w:szCs w:val="18"/>
              </w:rPr>
              <w:t>Voľne reprodukovať literárne texty</w:t>
            </w:r>
          </w:p>
        </w:tc>
      </w:tr>
      <w:tr w:rsidR="0054295E" w:rsidTr="0054295E">
        <w:trPr>
          <w:trHeight w:val="363"/>
        </w:trPr>
        <w:tc>
          <w:tcPr>
            <w:tcW w:w="2376" w:type="dxa"/>
            <w:gridSpan w:val="2"/>
            <w:tcBorders>
              <w:top w:val="thinThickSmallGap" w:sz="12" w:space="0" w:color="auto"/>
              <w:left w:val="thinThickSmallGap" w:sz="12" w:space="0" w:color="auto"/>
              <w:bottom w:val="double" w:sz="4" w:space="0" w:color="auto"/>
              <w:right w:val="single" w:sz="12" w:space="0" w:color="auto"/>
            </w:tcBorders>
            <w:shd w:val="clear" w:color="auto" w:fill="auto"/>
          </w:tcPr>
          <w:p w:rsidR="0054295E" w:rsidRDefault="0054295E" w:rsidP="0054295E">
            <w:pPr>
              <w:numPr>
                <w:ilvl w:val="0"/>
                <w:numId w:val="4"/>
              </w:numPr>
              <w:spacing w:before="120"/>
              <w:jc w:val="both"/>
              <w:rPr>
                <w:rFonts w:ascii="Arial" w:hAnsi="Arial" w:cs="Arial"/>
                <w:sz w:val="18"/>
                <w:szCs w:val="18"/>
              </w:rPr>
            </w:pPr>
            <w:r>
              <w:rPr>
                <w:rFonts w:ascii="Arial" w:hAnsi="Arial" w:cs="Arial"/>
                <w:sz w:val="18"/>
                <w:szCs w:val="18"/>
              </w:rPr>
              <w:t>Ľudová slovesnosť</w:t>
            </w:r>
          </w:p>
          <w:p w:rsidR="0054295E" w:rsidRPr="005D01A3" w:rsidRDefault="0054295E" w:rsidP="0054295E">
            <w:pPr>
              <w:spacing w:before="120"/>
              <w:ind w:left="1080"/>
              <w:jc w:val="both"/>
              <w:rPr>
                <w:rFonts w:ascii="Arial" w:hAnsi="Arial" w:cs="Arial"/>
                <w:sz w:val="18"/>
                <w:szCs w:val="18"/>
              </w:rPr>
            </w:pPr>
            <w:r>
              <w:rPr>
                <w:rFonts w:ascii="Arial" w:hAnsi="Arial" w:cs="Arial"/>
                <w:sz w:val="18"/>
                <w:szCs w:val="18"/>
              </w:rPr>
              <w:t>5 VH</w:t>
            </w:r>
          </w:p>
        </w:tc>
        <w:tc>
          <w:tcPr>
            <w:tcW w:w="1985" w:type="dxa"/>
            <w:gridSpan w:val="2"/>
            <w:tcBorders>
              <w:top w:val="thinThickSmallGap" w:sz="12" w:space="0" w:color="auto"/>
              <w:left w:val="single" w:sz="12" w:space="0" w:color="auto"/>
              <w:bottom w:val="double" w:sz="4" w:space="0" w:color="auto"/>
              <w:right w:val="single" w:sz="12" w:space="0" w:color="auto"/>
            </w:tcBorders>
            <w:shd w:val="clear" w:color="auto" w:fill="auto"/>
          </w:tcPr>
          <w:p w:rsidR="0054295E" w:rsidRDefault="0054295E" w:rsidP="0054295E">
            <w:pPr>
              <w:jc w:val="both"/>
              <w:rPr>
                <w:rFonts w:ascii="Arial" w:hAnsi="Arial" w:cs="Arial"/>
                <w:b/>
                <w:bCs/>
                <w:sz w:val="18"/>
                <w:szCs w:val="18"/>
              </w:rPr>
            </w:pPr>
          </w:p>
        </w:tc>
        <w:tc>
          <w:tcPr>
            <w:tcW w:w="1134" w:type="dxa"/>
            <w:tcBorders>
              <w:top w:val="thinThickSmallGap" w:sz="12" w:space="0" w:color="auto"/>
              <w:left w:val="single" w:sz="12" w:space="0" w:color="auto"/>
              <w:bottom w:val="double" w:sz="4" w:space="0" w:color="auto"/>
              <w:right w:val="single" w:sz="12" w:space="0" w:color="auto"/>
            </w:tcBorders>
            <w:shd w:val="clear" w:color="auto" w:fill="auto"/>
          </w:tcPr>
          <w:p w:rsidR="0054295E" w:rsidRDefault="0054295E" w:rsidP="0054295E">
            <w:pPr>
              <w:ind w:left="360"/>
              <w:jc w:val="both"/>
              <w:rPr>
                <w:rFonts w:ascii="Arial" w:hAnsi="Arial" w:cs="Arial"/>
                <w:b/>
                <w:bCs/>
                <w:sz w:val="18"/>
                <w:szCs w:val="18"/>
              </w:rPr>
            </w:pPr>
          </w:p>
        </w:tc>
        <w:tc>
          <w:tcPr>
            <w:tcW w:w="4870" w:type="dxa"/>
            <w:gridSpan w:val="4"/>
            <w:tcBorders>
              <w:top w:val="thinThickSmallGap" w:sz="12" w:space="0" w:color="auto"/>
              <w:left w:val="single" w:sz="12" w:space="0" w:color="auto"/>
              <w:bottom w:val="double" w:sz="4" w:space="0" w:color="auto"/>
              <w:right w:val="single" w:sz="12" w:space="0" w:color="auto"/>
            </w:tcBorders>
            <w:shd w:val="clear" w:color="auto" w:fill="FFFF99"/>
          </w:tcPr>
          <w:p w:rsidR="0054295E" w:rsidRDefault="0054295E" w:rsidP="0054295E">
            <w:pPr>
              <w:ind w:left="360"/>
              <w:jc w:val="both"/>
              <w:rPr>
                <w:rFonts w:ascii="Arial" w:hAnsi="Arial" w:cs="Arial"/>
                <w:sz w:val="18"/>
                <w:szCs w:val="18"/>
              </w:rPr>
            </w:pPr>
          </w:p>
        </w:tc>
        <w:tc>
          <w:tcPr>
            <w:tcW w:w="3783" w:type="dxa"/>
            <w:gridSpan w:val="2"/>
            <w:tcBorders>
              <w:top w:val="thinThickSmallGap" w:sz="12" w:space="0" w:color="auto"/>
              <w:left w:val="single" w:sz="12" w:space="0" w:color="auto"/>
              <w:bottom w:val="double" w:sz="4" w:space="0" w:color="auto"/>
              <w:right w:val="thinThickSmallGap" w:sz="12" w:space="0" w:color="auto"/>
            </w:tcBorders>
            <w:shd w:val="clear" w:color="auto" w:fill="FFFF99"/>
          </w:tcPr>
          <w:p w:rsidR="0054295E" w:rsidRDefault="0054295E" w:rsidP="0054295E">
            <w:pPr>
              <w:jc w:val="both"/>
              <w:rPr>
                <w:rFonts w:ascii="Arial" w:hAnsi="Arial" w:cs="Arial"/>
                <w:sz w:val="18"/>
                <w:szCs w:val="18"/>
              </w:rPr>
            </w:pPr>
          </w:p>
        </w:tc>
      </w:tr>
      <w:tr w:rsidR="0054295E" w:rsidTr="0054295E">
        <w:trPr>
          <w:trHeight w:val="1365"/>
        </w:trPr>
        <w:tc>
          <w:tcPr>
            <w:tcW w:w="2376" w:type="dxa"/>
            <w:gridSpan w:val="2"/>
            <w:tcBorders>
              <w:top w:val="double" w:sz="4" w:space="0" w:color="auto"/>
              <w:left w:val="thinThickSmallGap" w:sz="12" w:space="0" w:color="auto"/>
              <w:bottom w:val="single" w:sz="4" w:space="0" w:color="000000"/>
              <w:right w:val="single" w:sz="12" w:space="0" w:color="auto"/>
            </w:tcBorders>
          </w:tcPr>
          <w:p w:rsidR="0054295E" w:rsidRDefault="0054295E" w:rsidP="0054295E">
            <w:pPr>
              <w:rPr>
                <w:rFonts w:ascii="Arial" w:hAnsi="Arial" w:cs="Arial"/>
                <w:sz w:val="18"/>
                <w:szCs w:val="18"/>
              </w:rPr>
            </w:pPr>
          </w:p>
          <w:p w:rsidR="0054295E" w:rsidRDefault="0054295E" w:rsidP="0054295E">
            <w:pPr>
              <w:rPr>
                <w:rFonts w:ascii="Arial" w:hAnsi="Arial" w:cs="Arial"/>
                <w:sz w:val="18"/>
                <w:szCs w:val="18"/>
              </w:rPr>
            </w:pPr>
          </w:p>
          <w:p w:rsidR="0054295E" w:rsidRDefault="0054295E" w:rsidP="0054295E">
            <w:pPr>
              <w:rPr>
                <w:rFonts w:ascii="Arial" w:hAnsi="Arial" w:cs="Arial"/>
                <w:sz w:val="18"/>
                <w:szCs w:val="18"/>
              </w:rPr>
            </w:pPr>
          </w:p>
          <w:p w:rsidR="0054295E" w:rsidRDefault="0054295E" w:rsidP="0054295E">
            <w:pPr>
              <w:spacing w:line="480" w:lineRule="auto"/>
              <w:rPr>
                <w:rFonts w:ascii="Arial" w:hAnsi="Arial" w:cs="Arial"/>
                <w:sz w:val="18"/>
                <w:szCs w:val="18"/>
                <w:u w:val="single"/>
              </w:rPr>
            </w:pPr>
          </w:p>
        </w:tc>
        <w:tc>
          <w:tcPr>
            <w:tcW w:w="1985"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ind w:left="535"/>
              <w:jc w:val="both"/>
              <w:rPr>
                <w:rFonts w:ascii="Arial" w:hAnsi="Arial" w:cs="Arial"/>
                <w:sz w:val="18"/>
                <w:szCs w:val="18"/>
              </w:rPr>
            </w:pPr>
            <w:r>
              <w:rPr>
                <w:rFonts w:ascii="Arial" w:hAnsi="Arial" w:cs="Arial"/>
                <w:sz w:val="18"/>
                <w:szCs w:val="18"/>
              </w:rPr>
              <w:t>Príslovia-1</w:t>
            </w:r>
          </w:p>
          <w:p w:rsidR="0054295E" w:rsidRDefault="0054295E" w:rsidP="0054295E">
            <w:pPr>
              <w:ind w:left="535"/>
              <w:jc w:val="both"/>
              <w:rPr>
                <w:rFonts w:ascii="Arial" w:hAnsi="Arial" w:cs="Arial"/>
                <w:sz w:val="18"/>
                <w:szCs w:val="18"/>
              </w:rPr>
            </w:pPr>
            <w:r>
              <w:rPr>
                <w:rFonts w:ascii="Arial" w:hAnsi="Arial" w:cs="Arial"/>
                <w:sz w:val="18"/>
                <w:szCs w:val="18"/>
              </w:rPr>
              <w:t>Porekadlá1</w:t>
            </w:r>
          </w:p>
          <w:p w:rsidR="0054295E" w:rsidRDefault="0054295E" w:rsidP="0054295E">
            <w:pPr>
              <w:ind w:left="535"/>
              <w:jc w:val="both"/>
              <w:rPr>
                <w:rFonts w:ascii="Arial" w:hAnsi="Arial" w:cs="Arial"/>
                <w:sz w:val="18"/>
                <w:szCs w:val="18"/>
              </w:rPr>
            </w:pPr>
            <w:r>
              <w:rPr>
                <w:rFonts w:ascii="Arial" w:hAnsi="Arial" w:cs="Arial"/>
                <w:sz w:val="18"/>
                <w:szCs w:val="18"/>
              </w:rPr>
              <w:t>Pranostiky-1</w:t>
            </w:r>
          </w:p>
          <w:p w:rsidR="0054295E" w:rsidRDefault="0054295E" w:rsidP="0054295E">
            <w:pPr>
              <w:ind w:left="535"/>
              <w:jc w:val="both"/>
              <w:rPr>
                <w:rFonts w:ascii="Arial" w:hAnsi="Arial" w:cs="Arial"/>
                <w:sz w:val="18"/>
                <w:szCs w:val="18"/>
              </w:rPr>
            </w:pPr>
            <w:r>
              <w:rPr>
                <w:rFonts w:ascii="Arial" w:hAnsi="Arial" w:cs="Arial"/>
                <w:sz w:val="18"/>
                <w:szCs w:val="18"/>
              </w:rPr>
              <w:t>Hádanky-1</w:t>
            </w:r>
          </w:p>
          <w:p w:rsidR="0054295E" w:rsidRDefault="0054295E" w:rsidP="0054295E">
            <w:pPr>
              <w:ind w:left="535"/>
              <w:jc w:val="both"/>
              <w:rPr>
                <w:rFonts w:ascii="Arial" w:hAnsi="Arial" w:cs="Arial"/>
                <w:sz w:val="18"/>
                <w:szCs w:val="18"/>
              </w:rPr>
            </w:pPr>
            <w:r>
              <w:rPr>
                <w:rFonts w:ascii="Arial" w:hAnsi="Arial" w:cs="Arial"/>
                <w:sz w:val="18"/>
                <w:szCs w:val="18"/>
              </w:rPr>
              <w:t>Anekdoty-1</w:t>
            </w:r>
          </w:p>
        </w:tc>
        <w:tc>
          <w:tcPr>
            <w:tcW w:w="1134" w:type="dxa"/>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b/>
                <w:bCs/>
                <w:sz w:val="18"/>
                <w:szCs w:val="18"/>
              </w:rPr>
            </w:pPr>
            <w:r>
              <w:rPr>
                <w:rFonts w:ascii="Arial" w:hAnsi="Arial" w:cs="Arial"/>
                <w:b/>
                <w:bCs/>
                <w:sz w:val="18"/>
                <w:szCs w:val="18"/>
              </w:rPr>
              <w:t>OSR</w:t>
            </w:r>
          </w:p>
          <w:p w:rsidR="0054295E" w:rsidRDefault="0054295E" w:rsidP="0054295E">
            <w:pPr>
              <w:ind w:left="360"/>
              <w:jc w:val="both"/>
              <w:rPr>
                <w:rFonts w:ascii="Arial" w:hAnsi="Arial" w:cs="Arial"/>
                <w:b/>
                <w:bCs/>
                <w:sz w:val="18"/>
                <w:szCs w:val="18"/>
              </w:rPr>
            </w:pPr>
            <w:r>
              <w:rPr>
                <w:rFonts w:ascii="Arial" w:hAnsi="Arial" w:cs="Arial"/>
                <w:b/>
                <w:bCs/>
                <w:sz w:val="18"/>
                <w:szCs w:val="18"/>
              </w:rPr>
              <w:t>RLK</w:t>
            </w:r>
          </w:p>
          <w:p w:rsidR="0054295E" w:rsidRDefault="0054295E" w:rsidP="0054295E">
            <w:pPr>
              <w:ind w:left="360"/>
              <w:jc w:val="both"/>
              <w:rPr>
                <w:rFonts w:ascii="Arial" w:hAnsi="Arial" w:cs="Arial"/>
                <w:b/>
                <w:bCs/>
                <w:sz w:val="18"/>
                <w:szCs w:val="18"/>
              </w:rPr>
            </w:pPr>
            <w:r>
              <w:rPr>
                <w:rFonts w:ascii="Arial" w:hAnsi="Arial" w:cs="Arial"/>
                <w:b/>
                <w:bCs/>
                <w:sz w:val="18"/>
                <w:szCs w:val="18"/>
              </w:rPr>
              <w:t>OZO</w:t>
            </w:r>
          </w:p>
          <w:p w:rsidR="0054295E" w:rsidRPr="005F5ACD" w:rsidRDefault="0054295E" w:rsidP="0054295E">
            <w:pPr>
              <w:ind w:left="360"/>
              <w:jc w:val="both"/>
              <w:rPr>
                <w:rFonts w:ascii="Arial" w:hAnsi="Arial" w:cs="Arial"/>
                <w:bCs/>
                <w:sz w:val="18"/>
                <w:szCs w:val="18"/>
              </w:rPr>
            </w:pPr>
            <w:r>
              <w:rPr>
                <w:rFonts w:ascii="Arial" w:hAnsi="Arial" w:cs="Arial"/>
                <w:b/>
                <w:bCs/>
                <w:sz w:val="18"/>
                <w:szCs w:val="18"/>
              </w:rPr>
              <w:t>ENV</w:t>
            </w:r>
          </w:p>
        </w:tc>
        <w:tc>
          <w:tcPr>
            <w:tcW w:w="4870" w:type="dxa"/>
            <w:gridSpan w:val="4"/>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535"/>
              <w:jc w:val="both"/>
              <w:rPr>
                <w:rFonts w:ascii="Arial" w:hAnsi="Arial" w:cs="Arial"/>
                <w:sz w:val="18"/>
                <w:szCs w:val="18"/>
              </w:rPr>
            </w:pPr>
            <w:r>
              <w:rPr>
                <w:rFonts w:ascii="Arial" w:hAnsi="Arial" w:cs="Arial"/>
                <w:sz w:val="18"/>
                <w:szCs w:val="18"/>
              </w:rPr>
              <w:t>Čitateľská gramotnosť</w:t>
            </w:r>
          </w:p>
          <w:p w:rsidR="0054295E" w:rsidRDefault="0054295E" w:rsidP="0054295E">
            <w:pPr>
              <w:ind w:left="535"/>
              <w:jc w:val="both"/>
              <w:rPr>
                <w:rFonts w:ascii="Arial" w:hAnsi="Arial" w:cs="Arial"/>
                <w:sz w:val="18"/>
                <w:szCs w:val="18"/>
              </w:rPr>
            </w:pPr>
            <w:r>
              <w:rPr>
                <w:rFonts w:ascii="Arial" w:hAnsi="Arial" w:cs="Arial"/>
                <w:sz w:val="18"/>
                <w:szCs w:val="18"/>
              </w:rPr>
              <w:t>Rozlíšenie prísloví a porekadiel</w:t>
            </w:r>
          </w:p>
          <w:p w:rsidR="0054295E" w:rsidRDefault="0054295E" w:rsidP="0054295E">
            <w:pPr>
              <w:ind w:left="535"/>
              <w:jc w:val="both"/>
              <w:rPr>
                <w:rFonts w:ascii="Arial" w:hAnsi="Arial" w:cs="Arial"/>
                <w:sz w:val="18"/>
                <w:szCs w:val="18"/>
              </w:rPr>
            </w:pPr>
            <w:r>
              <w:rPr>
                <w:rFonts w:ascii="Arial" w:hAnsi="Arial" w:cs="Arial"/>
                <w:sz w:val="18"/>
                <w:szCs w:val="18"/>
              </w:rPr>
              <w:t>Významová analýza krátkych prozaických textov</w:t>
            </w:r>
          </w:p>
        </w:tc>
        <w:tc>
          <w:tcPr>
            <w:tcW w:w="3783" w:type="dxa"/>
            <w:gridSpan w:val="2"/>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r>
              <w:rPr>
                <w:rFonts w:ascii="Arial" w:hAnsi="Arial" w:cs="Arial"/>
                <w:sz w:val="18"/>
                <w:szCs w:val="18"/>
              </w:rPr>
              <w:t>- vedieť definovať literárne pojmy</w:t>
            </w:r>
          </w:p>
          <w:p w:rsidR="0054295E" w:rsidRDefault="0054295E" w:rsidP="0054295E">
            <w:pPr>
              <w:jc w:val="both"/>
              <w:rPr>
                <w:rFonts w:ascii="Arial" w:hAnsi="Arial" w:cs="Arial"/>
                <w:sz w:val="18"/>
                <w:szCs w:val="18"/>
              </w:rPr>
            </w:pPr>
            <w:r>
              <w:rPr>
                <w:rFonts w:ascii="Arial" w:hAnsi="Arial" w:cs="Arial"/>
                <w:sz w:val="18"/>
                <w:szCs w:val="18"/>
              </w:rPr>
              <w:t>vedieť odlíšiť príslovie od porekadla</w:t>
            </w:r>
          </w:p>
          <w:p w:rsidR="0054295E" w:rsidRDefault="0054295E" w:rsidP="0054295E">
            <w:pPr>
              <w:jc w:val="both"/>
              <w:rPr>
                <w:rFonts w:ascii="Arial" w:hAnsi="Arial" w:cs="Arial"/>
                <w:sz w:val="18"/>
                <w:szCs w:val="18"/>
              </w:rPr>
            </w:pPr>
            <w:r>
              <w:rPr>
                <w:rFonts w:ascii="Arial" w:hAnsi="Arial" w:cs="Arial"/>
                <w:sz w:val="18"/>
                <w:szCs w:val="18"/>
              </w:rPr>
              <w:t>- vedieť ako vznikli</w:t>
            </w:r>
          </w:p>
          <w:p w:rsidR="0054295E" w:rsidRDefault="0054295E" w:rsidP="0054295E">
            <w:pPr>
              <w:jc w:val="both"/>
              <w:rPr>
                <w:rFonts w:ascii="Arial" w:hAnsi="Arial" w:cs="Arial"/>
                <w:sz w:val="18"/>
                <w:szCs w:val="18"/>
              </w:rPr>
            </w:pPr>
            <w:r>
              <w:rPr>
                <w:rFonts w:ascii="Arial" w:hAnsi="Arial" w:cs="Arial"/>
                <w:sz w:val="18"/>
                <w:szCs w:val="18"/>
              </w:rPr>
              <w:t>- vedieť vytvoriť hádanku aj anekdotu</w:t>
            </w:r>
          </w:p>
        </w:tc>
      </w:tr>
      <w:tr w:rsidR="0054295E" w:rsidTr="0054295E">
        <w:trPr>
          <w:trHeight w:val="1365"/>
        </w:trPr>
        <w:tc>
          <w:tcPr>
            <w:tcW w:w="2376" w:type="dxa"/>
            <w:gridSpan w:val="2"/>
            <w:tcBorders>
              <w:top w:val="double" w:sz="4" w:space="0" w:color="auto"/>
              <w:left w:val="thinThickSmallGap" w:sz="12" w:space="0" w:color="auto"/>
              <w:bottom w:val="single" w:sz="4" w:space="0" w:color="000000"/>
              <w:right w:val="single" w:sz="12" w:space="0" w:color="auto"/>
            </w:tcBorders>
            <w:shd w:val="clear" w:color="auto" w:fill="auto"/>
          </w:tcPr>
          <w:p w:rsidR="0054295E" w:rsidRDefault="0054295E" w:rsidP="0054295E">
            <w:pPr>
              <w:numPr>
                <w:ilvl w:val="0"/>
                <w:numId w:val="4"/>
              </w:numPr>
              <w:rPr>
                <w:rFonts w:ascii="Arial" w:hAnsi="Arial" w:cs="Arial"/>
                <w:sz w:val="18"/>
                <w:szCs w:val="18"/>
              </w:rPr>
            </w:pPr>
            <w:r>
              <w:rPr>
                <w:rFonts w:ascii="Arial" w:hAnsi="Arial" w:cs="Arial"/>
                <w:sz w:val="18"/>
                <w:szCs w:val="18"/>
              </w:rPr>
              <w:t>Poézia</w:t>
            </w:r>
          </w:p>
          <w:p w:rsidR="0054295E" w:rsidRDefault="0054295E" w:rsidP="0054295E">
            <w:pPr>
              <w:ind w:left="1080"/>
              <w:rPr>
                <w:rFonts w:ascii="Arial" w:hAnsi="Arial" w:cs="Arial"/>
                <w:sz w:val="18"/>
                <w:szCs w:val="18"/>
              </w:rPr>
            </w:pPr>
            <w:r>
              <w:rPr>
                <w:rFonts w:ascii="Arial" w:hAnsi="Arial" w:cs="Arial"/>
                <w:sz w:val="18"/>
                <w:szCs w:val="18"/>
              </w:rPr>
              <w:t>8 VH</w:t>
            </w:r>
          </w:p>
        </w:tc>
        <w:tc>
          <w:tcPr>
            <w:tcW w:w="1985"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proofErr w:type="spellStart"/>
            <w:r>
              <w:rPr>
                <w:rFonts w:ascii="Arial" w:hAnsi="Arial" w:cs="Arial"/>
                <w:b/>
                <w:bCs/>
                <w:sz w:val="18"/>
                <w:szCs w:val="18"/>
              </w:rPr>
              <w:t>S.Chalupka</w:t>
            </w:r>
            <w:proofErr w:type="spellEnd"/>
            <w:r>
              <w:rPr>
                <w:rFonts w:ascii="Arial" w:hAnsi="Arial" w:cs="Arial"/>
                <w:b/>
                <w:bCs/>
                <w:sz w:val="18"/>
                <w:szCs w:val="18"/>
              </w:rPr>
              <w:t xml:space="preserve"> – </w:t>
            </w:r>
            <w:proofErr w:type="spellStart"/>
            <w:r>
              <w:rPr>
                <w:rFonts w:ascii="Arial" w:hAnsi="Arial" w:cs="Arial"/>
                <w:b/>
                <w:bCs/>
                <w:sz w:val="18"/>
                <w:szCs w:val="18"/>
              </w:rPr>
              <w:t>Turčín</w:t>
            </w:r>
            <w:proofErr w:type="spellEnd"/>
            <w:r>
              <w:rPr>
                <w:rFonts w:ascii="Arial" w:hAnsi="Arial" w:cs="Arial"/>
                <w:b/>
                <w:bCs/>
                <w:sz w:val="18"/>
                <w:szCs w:val="18"/>
              </w:rPr>
              <w:t xml:space="preserve"> </w:t>
            </w:r>
            <w:proofErr w:type="spellStart"/>
            <w:r>
              <w:rPr>
                <w:rFonts w:ascii="Arial" w:hAnsi="Arial" w:cs="Arial"/>
                <w:b/>
                <w:bCs/>
                <w:sz w:val="18"/>
                <w:szCs w:val="18"/>
              </w:rPr>
              <w:t>Poničan</w:t>
            </w:r>
            <w:proofErr w:type="spellEnd"/>
            <w:r>
              <w:rPr>
                <w:rFonts w:ascii="Arial" w:hAnsi="Arial" w:cs="Arial"/>
                <w:b/>
                <w:bCs/>
                <w:sz w:val="18"/>
                <w:szCs w:val="18"/>
              </w:rPr>
              <w:t xml:space="preserve"> – 2</w:t>
            </w:r>
          </w:p>
          <w:p w:rsidR="0054295E" w:rsidRDefault="0054295E" w:rsidP="0054295E">
            <w:pPr>
              <w:jc w:val="both"/>
              <w:rPr>
                <w:rFonts w:ascii="Arial" w:hAnsi="Arial" w:cs="Arial"/>
                <w:b/>
                <w:bCs/>
                <w:sz w:val="18"/>
                <w:szCs w:val="18"/>
              </w:rPr>
            </w:pPr>
            <w:r>
              <w:rPr>
                <w:rFonts w:ascii="Arial" w:hAnsi="Arial" w:cs="Arial"/>
                <w:b/>
                <w:bCs/>
                <w:sz w:val="18"/>
                <w:szCs w:val="18"/>
              </w:rPr>
              <w:t>Milan Rúfus – Popoluškine šaty – 1</w:t>
            </w:r>
          </w:p>
          <w:p w:rsidR="0054295E" w:rsidRDefault="0054295E" w:rsidP="0054295E">
            <w:pPr>
              <w:jc w:val="both"/>
              <w:rPr>
                <w:rFonts w:ascii="Arial" w:hAnsi="Arial" w:cs="Arial"/>
                <w:b/>
                <w:bCs/>
                <w:sz w:val="18"/>
                <w:szCs w:val="18"/>
              </w:rPr>
            </w:pPr>
            <w:r>
              <w:rPr>
                <w:rFonts w:ascii="Arial" w:hAnsi="Arial" w:cs="Arial"/>
                <w:b/>
                <w:bCs/>
                <w:sz w:val="18"/>
                <w:szCs w:val="18"/>
              </w:rPr>
              <w:t>Ján Smrek – Oči -1</w:t>
            </w:r>
          </w:p>
          <w:p w:rsidR="0054295E" w:rsidRDefault="0054295E" w:rsidP="0054295E">
            <w:pPr>
              <w:jc w:val="both"/>
              <w:rPr>
                <w:rFonts w:ascii="Arial" w:hAnsi="Arial" w:cs="Arial"/>
                <w:b/>
                <w:bCs/>
                <w:sz w:val="18"/>
                <w:szCs w:val="18"/>
              </w:rPr>
            </w:pPr>
            <w:proofErr w:type="spellStart"/>
            <w:r>
              <w:rPr>
                <w:rFonts w:ascii="Arial" w:hAnsi="Arial" w:cs="Arial"/>
                <w:b/>
                <w:bCs/>
                <w:sz w:val="18"/>
                <w:szCs w:val="18"/>
              </w:rPr>
              <w:t>Damiel</w:t>
            </w:r>
            <w:proofErr w:type="spellEnd"/>
            <w:r>
              <w:rPr>
                <w:rFonts w:ascii="Arial" w:hAnsi="Arial" w:cs="Arial"/>
                <w:b/>
                <w:bCs/>
                <w:sz w:val="18"/>
                <w:szCs w:val="18"/>
              </w:rPr>
              <w:t xml:space="preserve"> </w:t>
            </w:r>
            <w:proofErr w:type="spellStart"/>
            <w:r>
              <w:rPr>
                <w:rFonts w:ascii="Arial" w:hAnsi="Arial" w:cs="Arial"/>
                <w:b/>
                <w:bCs/>
                <w:sz w:val="18"/>
                <w:szCs w:val="18"/>
              </w:rPr>
              <w:t>Hevier</w:t>
            </w:r>
            <w:proofErr w:type="spellEnd"/>
            <w:r>
              <w:rPr>
                <w:rFonts w:ascii="Arial" w:hAnsi="Arial" w:cs="Arial"/>
                <w:b/>
                <w:bCs/>
                <w:sz w:val="18"/>
                <w:szCs w:val="18"/>
              </w:rPr>
              <w:t xml:space="preserve"> – Pieseň pre tvoje uši – 1</w:t>
            </w:r>
          </w:p>
          <w:p w:rsidR="0054295E" w:rsidRDefault="0054295E" w:rsidP="0054295E">
            <w:pPr>
              <w:jc w:val="both"/>
              <w:rPr>
                <w:rFonts w:ascii="Arial" w:hAnsi="Arial" w:cs="Arial"/>
                <w:b/>
                <w:bCs/>
                <w:sz w:val="18"/>
                <w:szCs w:val="18"/>
              </w:rPr>
            </w:pPr>
            <w:r>
              <w:rPr>
                <w:rFonts w:ascii="Arial" w:hAnsi="Arial" w:cs="Arial"/>
                <w:b/>
                <w:bCs/>
                <w:sz w:val="18"/>
                <w:szCs w:val="18"/>
              </w:rPr>
              <w:t>Ľuboš Zeman – V dolinách 1</w:t>
            </w:r>
          </w:p>
          <w:p w:rsidR="0054295E" w:rsidRDefault="0054295E" w:rsidP="0054295E">
            <w:pPr>
              <w:jc w:val="both"/>
              <w:rPr>
                <w:rFonts w:ascii="Arial" w:hAnsi="Arial" w:cs="Arial"/>
                <w:b/>
                <w:bCs/>
                <w:sz w:val="18"/>
                <w:szCs w:val="18"/>
              </w:rPr>
            </w:pPr>
            <w:r>
              <w:rPr>
                <w:rFonts w:ascii="Arial" w:hAnsi="Arial" w:cs="Arial"/>
                <w:b/>
                <w:bCs/>
                <w:sz w:val="18"/>
                <w:szCs w:val="18"/>
              </w:rPr>
              <w:t>Jana Kirschner – Pokoj v duši 1</w:t>
            </w:r>
          </w:p>
          <w:p w:rsidR="0054295E" w:rsidRDefault="0054295E" w:rsidP="0054295E">
            <w:pPr>
              <w:jc w:val="both"/>
              <w:rPr>
                <w:rFonts w:ascii="Arial" w:hAnsi="Arial" w:cs="Arial"/>
                <w:b/>
                <w:bCs/>
                <w:sz w:val="18"/>
                <w:szCs w:val="18"/>
              </w:rPr>
            </w:pPr>
            <w:r>
              <w:rPr>
                <w:rFonts w:ascii="Arial" w:hAnsi="Arial" w:cs="Arial"/>
                <w:b/>
                <w:bCs/>
                <w:sz w:val="18"/>
                <w:szCs w:val="18"/>
              </w:rPr>
              <w:t xml:space="preserve">Kamil </w:t>
            </w:r>
            <w:proofErr w:type="spellStart"/>
            <w:r>
              <w:rPr>
                <w:rFonts w:ascii="Arial" w:hAnsi="Arial" w:cs="Arial"/>
                <w:b/>
                <w:bCs/>
                <w:sz w:val="18"/>
                <w:szCs w:val="18"/>
              </w:rPr>
              <w:t>Peteraj</w:t>
            </w:r>
            <w:proofErr w:type="spellEnd"/>
            <w:r>
              <w:rPr>
                <w:rFonts w:ascii="Arial" w:hAnsi="Arial" w:cs="Arial"/>
                <w:b/>
                <w:bCs/>
                <w:sz w:val="18"/>
                <w:szCs w:val="18"/>
              </w:rPr>
              <w:t xml:space="preserve"> – Horehronie 1</w:t>
            </w:r>
          </w:p>
        </w:tc>
        <w:tc>
          <w:tcPr>
            <w:tcW w:w="1134" w:type="dxa"/>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b/>
                <w:bCs/>
                <w:sz w:val="18"/>
                <w:szCs w:val="18"/>
              </w:rPr>
            </w:pPr>
            <w:r>
              <w:rPr>
                <w:rFonts w:ascii="Arial" w:hAnsi="Arial" w:cs="Arial"/>
                <w:b/>
                <w:bCs/>
                <w:sz w:val="18"/>
                <w:szCs w:val="18"/>
              </w:rPr>
              <w:t>OSR</w:t>
            </w:r>
          </w:p>
          <w:p w:rsidR="0054295E" w:rsidRDefault="0054295E" w:rsidP="0054295E">
            <w:pPr>
              <w:ind w:left="360"/>
              <w:jc w:val="both"/>
              <w:rPr>
                <w:rFonts w:ascii="Arial" w:hAnsi="Arial" w:cs="Arial"/>
                <w:b/>
                <w:bCs/>
                <w:sz w:val="18"/>
                <w:szCs w:val="18"/>
              </w:rPr>
            </w:pPr>
            <w:r>
              <w:rPr>
                <w:rFonts w:ascii="Arial" w:hAnsi="Arial" w:cs="Arial"/>
                <w:b/>
                <w:bCs/>
                <w:sz w:val="18"/>
                <w:szCs w:val="18"/>
              </w:rPr>
              <w:t>RLK</w:t>
            </w:r>
          </w:p>
          <w:p w:rsidR="0054295E" w:rsidRDefault="0054295E" w:rsidP="0054295E">
            <w:pPr>
              <w:ind w:left="360"/>
              <w:jc w:val="both"/>
              <w:rPr>
                <w:rFonts w:ascii="Arial" w:hAnsi="Arial" w:cs="Arial"/>
                <w:b/>
                <w:bCs/>
                <w:sz w:val="18"/>
                <w:szCs w:val="18"/>
              </w:rPr>
            </w:pPr>
            <w:r>
              <w:rPr>
                <w:rFonts w:ascii="Arial" w:hAnsi="Arial" w:cs="Arial"/>
                <w:b/>
                <w:bCs/>
                <w:sz w:val="18"/>
                <w:szCs w:val="18"/>
              </w:rPr>
              <w:t>MUV</w:t>
            </w:r>
          </w:p>
          <w:p w:rsidR="0054295E" w:rsidRDefault="0054295E" w:rsidP="0054295E">
            <w:pPr>
              <w:ind w:left="360"/>
              <w:jc w:val="both"/>
              <w:rPr>
                <w:rFonts w:ascii="Arial" w:hAnsi="Arial" w:cs="Arial"/>
                <w:b/>
                <w:bCs/>
                <w:sz w:val="18"/>
                <w:szCs w:val="18"/>
              </w:rPr>
            </w:pPr>
            <w:r>
              <w:rPr>
                <w:rFonts w:ascii="Arial" w:hAnsi="Arial" w:cs="Arial"/>
                <w:b/>
                <w:bCs/>
                <w:sz w:val="18"/>
                <w:szCs w:val="18"/>
              </w:rPr>
              <w:t>MDV</w:t>
            </w:r>
          </w:p>
        </w:tc>
        <w:tc>
          <w:tcPr>
            <w:tcW w:w="4870" w:type="dxa"/>
            <w:gridSpan w:val="4"/>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535"/>
              <w:jc w:val="both"/>
              <w:rPr>
                <w:rFonts w:ascii="Arial" w:hAnsi="Arial" w:cs="Arial"/>
                <w:sz w:val="18"/>
                <w:szCs w:val="18"/>
              </w:rPr>
            </w:pPr>
            <w:r>
              <w:rPr>
                <w:rFonts w:ascii="Arial" w:hAnsi="Arial" w:cs="Arial"/>
                <w:sz w:val="18"/>
                <w:szCs w:val="18"/>
              </w:rPr>
              <w:t>Básne</w:t>
            </w:r>
          </w:p>
          <w:p w:rsidR="0054295E" w:rsidRDefault="0054295E" w:rsidP="0054295E">
            <w:pPr>
              <w:ind w:left="535"/>
              <w:jc w:val="both"/>
              <w:rPr>
                <w:rFonts w:ascii="Arial" w:hAnsi="Arial" w:cs="Arial"/>
                <w:sz w:val="18"/>
                <w:szCs w:val="18"/>
              </w:rPr>
            </w:pPr>
            <w:r>
              <w:rPr>
                <w:rFonts w:ascii="Arial" w:hAnsi="Arial" w:cs="Arial"/>
                <w:sz w:val="18"/>
                <w:szCs w:val="18"/>
              </w:rPr>
              <w:t>Piesne</w:t>
            </w:r>
          </w:p>
          <w:p w:rsidR="0054295E" w:rsidRDefault="0054295E" w:rsidP="0054295E">
            <w:pPr>
              <w:ind w:left="535"/>
              <w:jc w:val="both"/>
              <w:rPr>
                <w:rFonts w:ascii="Arial" w:hAnsi="Arial" w:cs="Arial"/>
                <w:sz w:val="18"/>
                <w:szCs w:val="18"/>
              </w:rPr>
            </w:pPr>
            <w:r>
              <w:rPr>
                <w:rFonts w:ascii="Arial" w:hAnsi="Arial" w:cs="Arial"/>
                <w:sz w:val="18"/>
                <w:szCs w:val="18"/>
              </w:rPr>
              <w:t>Balady</w:t>
            </w:r>
          </w:p>
          <w:p w:rsidR="0054295E" w:rsidRDefault="0054295E" w:rsidP="0054295E">
            <w:pPr>
              <w:ind w:left="535"/>
              <w:jc w:val="both"/>
              <w:rPr>
                <w:rFonts w:ascii="Arial" w:hAnsi="Arial" w:cs="Arial"/>
                <w:sz w:val="18"/>
                <w:szCs w:val="18"/>
              </w:rPr>
            </w:pPr>
            <w:r>
              <w:rPr>
                <w:rFonts w:ascii="Arial" w:hAnsi="Arial" w:cs="Arial"/>
                <w:sz w:val="18"/>
                <w:szCs w:val="18"/>
              </w:rPr>
              <w:t>Rýmy (združený, obkročný, prerývaný, striedavý)</w:t>
            </w:r>
          </w:p>
          <w:p w:rsidR="0054295E" w:rsidRDefault="0054295E" w:rsidP="0054295E">
            <w:pPr>
              <w:ind w:left="535"/>
              <w:jc w:val="both"/>
              <w:rPr>
                <w:rFonts w:ascii="Arial" w:hAnsi="Arial" w:cs="Arial"/>
                <w:sz w:val="18"/>
                <w:szCs w:val="18"/>
              </w:rPr>
            </w:pPr>
            <w:r>
              <w:rPr>
                <w:rFonts w:ascii="Arial" w:hAnsi="Arial" w:cs="Arial"/>
                <w:sz w:val="18"/>
                <w:szCs w:val="18"/>
              </w:rPr>
              <w:t>Metafora</w:t>
            </w:r>
          </w:p>
          <w:p w:rsidR="0054295E" w:rsidRDefault="0054295E" w:rsidP="0054295E">
            <w:pPr>
              <w:ind w:left="535"/>
              <w:jc w:val="both"/>
              <w:rPr>
                <w:rFonts w:ascii="Arial" w:hAnsi="Arial" w:cs="Arial"/>
                <w:sz w:val="18"/>
                <w:szCs w:val="18"/>
              </w:rPr>
            </w:pPr>
            <w:r>
              <w:rPr>
                <w:rFonts w:ascii="Arial" w:hAnsi="Arial" w:cs="Arial"/>
                <w:sz w:val="18"/>
                <w:szCs w:val="18"/>
              </w:rPr>
              <w:t>Epiteton</w:t>
            </w:r>
          </w:p>
          <w:p w:rsidR="0054295E" w:rsidRDefault="0054295E" w:rsidP="0054295E">
            <w:pPr>
              <w:ind w:left="535"/>
              <w:jc w:val="both"/>
              <w:rPr>
                <w:rFonts w:ascii="Arial" w:hAnsi="Arial" w:cs="Arial"/>
                <w:sz w:val="18"/>
                <w:szCs w:val="18"/>
              </w:rPr>
            </w:pPr>
            <w:r>
              <w:rPr>
                <w:rFonts w:ascii="Arial" w:hAnsi="Arial" w:cs="Arial"/>
                <w:sz w:val="18"/>
                <w:szCs w:val="18"/>
              </w:rPr>
              <w:t>Vonkajšia kompozícia</w:t>
            </w:r>
          </w:p>
          <w:p w:rsidR="0054295E" w:rsidRDefault="0054295E" w:rsidP="0054295E">
            <w:pPr>
              <w:ind w:left="535"/>
              <w:jc w:val="both"/>
              <w:rPr>
                <w:rFonts w:ascii="Arial" w:hAnsi="Arial" w:cs="Arial"/>
                <w:sz w:val="18"/>
                <w:szCs w:val="18"/>
              </w:rPr>
            </w:pPr>
            <w:r>
              <w:rPr>
                <w:rFonts w:ascii="Arial" w:hAnsi="Arial" w:cs="Arial"/>
                <w:sz w:val="18"/>
                <w:szCs w:val="18"/>
              </w:rPr>
              <w:t>Rytmus</w:t>
            </w:r>
          </w:p>
          <w:p w:rsidR="0054295E" w:rsidRDefault="0054295E" w:rsidP="0054295E">
            <w:pPr>
              <w:ind w:left="535"/>
              <w:jc w:val="both"/>
              <w:rPr>
                <w:rFonts w:ascii="Arial" w:hAnsi="Arial" w:cs="Arial"/>
                <w:sz w:val="18"/>
                <w:szCs w:val="18"/>
              </w:rPr>
            </w:pPr>
            <w:r>
              <w:rPr>
                <w:rFonts w:ascii="Arial" w:hAnsi="Arial" w:cs="Arial"/>
                <w:sz w:val="18"/>
                <w:szCs w:val="18"/>
              </w:rPr>
              <w:t xml:space="preserve">Autori: </w:t>
            </w:r>
            <w:proofErr w:type="spellStart"/>
            <w:r>
              <w:rPr>
                <w:rFonts w:ascii="Arial" w:hAnsi="Arial" w:cs="Arial"/>
                <w:sz w:val="18"/>
                <w:szCs w:val="18"/>
              </w:rPr>
              <w:t>P.O.Hviezdoslav</w:t>
            </w:r>
            <w:proofErr w:type="spellEnd"/>
            <w:r>
              <w:rPr>
                <w:rFonts w:ascii="Arial" w:hAnsi="Arial" w:cs="Arial"/>
                <w:sz w:val="18"/>
                <w:szCs w:val="18"/>
              </w:rPr>
              <w:t xml:space="preserve">, Ľudmila </w:t>
            </w:r>
            <w:proofErr w:type="spellStart"/>
            <w:r>
              <w:rPr>
                <w:rFonts w:ascii="Arial" w:hAnsi="Arial" w:cs="Arial"/>
                <w:sz w:val="18"/>
                <w:szCs w:val="18"/>
              </w:rPr>
              <w:t>Podjavorinská</w:t>
            </w:r>
            <w:proofErr w:type="spellEnd"/>
            <w:r>
              <w:rPr>
                <w:rFonts w:ascii="Arial" w:hAnsi="Arial" w:cs="Arial"/>
                <w:sz w:val="18"/>
                <w:szCs w:val="18"/>
              </w:rPr>
              <w:t xml:space="preserve">, Ján </w:t>
            </w:r>
            <w:proofErr w:type="spellStart"/>
            <w:r>
              <w:rPr>
                <w:rFonts w:ascii="Arial" w:hAnsi="Arial" w:cs="Arial"/>
                <w:sz w:val="18"/>
                <w:szCs w:val="18"/>
              </w:rPr>
              <w:t>Botto</w:t>
            </w:r>
            <w:proofErr w:type="spellEnd"/>
            <w:r>
              <w:rPr>
                <w:rFonts w:ascii="Arial" w:hAnsi="Arial" w:cs="Arial"/>
                <w:sz w:val="18"/>
                <w:szCs w:val="18"/>
              </w:rPr>
              <w:t xml:space="preserve">, Ján Smrek, Samo Chalupka, Milan Rúfus, </w:t>
            </w:r>
          </w:p>
        </w:tc>
        <w:tc>
          <w:tcPr>
            <w:tcW w:w="3783" w:type="dxa"/>
            <w:gridSpan w:val="2"/>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r>
              <w:rPr>
                <w:rFonts w:ascii="Arial" w:hAnsi="Arial" w:cs="Arial"/>
                <w:sz w:val="18"/>
                <w:szCs w:val="18"/>
              </w:rPr>
              <w:t>- vedieť rozlišovať druhy rýmov, vedieť ich pomenovať a zapísať schému</w:t>
            </w:r>
          </w:p>
          <w:p w:rsidR="0054295E" w:rsidRDefault="0054295E" w:rsidP="0054295E">
            <w:pPr>
              <w:jc w:val="both"/>
              <w:rPr>
                <w:rFonts w:ascii="Arial" w:hAnsi="Arial" w:cs="Arial"/>
                <w:sz w:val="18"/>
                <w:szCs w:val="18"/>
              </w:rPr>
            </w:pPr>
            <w:r>
              <w:rPr>
                <w:rFonts w:ascii="Arial" w:hAnsi="Arial" w:cs="Arial"/>
                <w:sz w:val="18"/>
                <w:szCs w:val="18"/>
              </w:rPr>
              <w:t>- vedieť určiť tému aj hlavnú myšlienku básne</w:t>
            </w:r>
          </w:p>
          <w:p w:rsidR="0054295E" w:rsidRDefault="0054295E" w:rsidP="0054295E">
            <w:pPr>
              <w:jc w:val="both"/>
              <w:rPr>
                <w:rFonts w:ascii="Arial" w:hAnsi="Arial" w:cs="Arial"/>
                <w:sz w:val="18"/>
                <w:szCs w:val="18"/>
              </w:rPr>
            </w:pPr>
            <w:r>
              <w:rPr>
                <w:rFonts w:ascii="Arial" w:hAnsi="Arial" w:cs="Arial"/>
                <w:sz w:val="18"/>
                <w:szCs w:val="18"/>
              </w:rPr>
              <w:t>- vedieť vyhľadať v básni umelecké jazykové prostriedky (metaforu, epiteton, personifikáciu, zdrobneninu)</w:t>
            </w:r>
          </w:p>
          <w:p w:rsidR="0054295E" w:rsidRDefault="0054295E" w:rsidP="0054295E">
            <w:pPr>
              <w:jc w:val="both"/>
              <w:rPr>
                <w:rFonts w:ascii="Arial" w:hAnsi="Arial" w:cs="Arial"/>
                <w:sz w:val="18"/>
                <w:szCs w:val="18"/>
              </w:rPr>
            </w:pPr>
            <w:r>
              <w:rPr>
                <w:rFonts w:ascii="Arial" w:hAnsi="Arial" w:cs="Arial"/>
                <w:sz w:val="18"/>
                <w:szCs w:val="18"/>
              </w:rPr>
              <w:t>- vedieť definovať detskú populárnu pieseň</w:t>
            </w:r>
          </w:p>
          <w:p w:rsidR="0054295E" w:rsidRDefault="0054295E" w:rsidP="0054295E">
            <w:pPr>
              <w:jc w:val="both"/>
              <w:rPr>
                <w:rFonts w:ascii="Arial" w:hAnsi="Arial" w:cs="Arial"/>
                <w:sz w:val="18"/>
                <w:szCs w:val="18"/>
              </w:rPr>
            </w:pPr>
            <w:r>
              <w:rPr>
                <w:rFonts w:ascii="Arial" w:hAnsi="Arial" w:cs="Arial"/>
                <w:sz w:val="18"/>
                <w:szCs w:val="18"/>
              </w:rPr>
              <w:t xml:space="preserve">- poznať tvorbu textárov (Ľ. Zeman, K. </w:t>
            </w:r>
            <w:proofErr w:type="spellStart"/>
            <w:r>
              <w:rPr>
                <w:rFonts w:ascii="Arial" w:hAnsi="Arial" w:cs="Arial"/>
                <w:sz w:val="18"/>
                <w:szCs w:val="18"/>
              </w:rPr>
              <w:t>Peteraj</w:t>
            </w:r>
            <w:proofErr w:type="spellEnd"/>
            <w:r>
              <w:rPr>
                <w:rFonts w:ascii="Arial" w:hAnsi="Arial" w:cs="Arial"/>
                <w:sz w:val="18"/>
                <w:szCs w:val="18"/>
              </w:rPr>
              <w:t xml:space="preserve">, D. </w:t>
            </w:r>
            <w:proofErr w:type="spellStart"/>
            <w:r>
              <w:rPr>
                <w:rFonts w:ascii="Arial" w:hAnsi="Arial" w:cs="Arial"/>
                <w:sz w:val="18"/>
                <w:szCs w:val="18"/>
              </w:rPr>
              <w:t>Hevier</w:t>
            </w:r>
            <w:proofErr w:type="spellEnd"/>
            <w:r>
              <w:rPr>
                <w:rFonts w:ascii="Arial" w:hAnsi="Arial" w:cs="Arial"/>
                <w:sz w:val="18"/>
                <w:szCs w:val="18"/>
              </w:rPr>
              <w:t>, J. Kirschner)</w:t>
            </w:r>
          </w:p>
          <w:p w:rsidR="0054295E" w:rsidRDefault="0054295E" w:rsidP="0054295E">
            <w:pPr>
              <w:jc w:val="both"/>
              <w:rPr>
                <w:rFonts w:ascii="Arial" w:hAnsi="Arial" w:cs="Arial"/>
                <w:sz w:val="18"/>
                <w:szCs w:val="18"/>
              </w:rPr>
            </w:pPr>
            <w:r>
              <w:rPr>
                <w:rFonts w:ascii="Arial" w:hAnsi="Arial" w:cs="Arial"/>
                <w:sz w:val="18"/>
                <w:szCs w:val="18"/>
              </w:rPr>
              <w:t>- vedieť čo je to evergreen</w:t>
            </w:r>
          </w:p>
          <w:p w:rsidR="0054295E" w:rsidRDefault="0054295E" w:rsidP="0054295E">
            <w:pPr>
              <w:jc w:val="both"/>
              <w:rPr>
                <w:rFonts w:ascii="Arial" w:hAnsi="Arial" w:cs="Arial"/>
                <w:sz w:val="18"/>
                <w:szCs w:val="18"/>
              </w:rPr>
            </w:pPr>
            <w:r>
              <w:rPr>
                <w:rFonts w:ascii="Arial" w:hAnsi="Arial" w:cs="Arial"/>
                <w:sz w:val="18"/>
                <w:szCs w:val="18"/>
              </w:rPr>
              <w:t>- vedieť, čo tvorí vonkajšiu kompozíciu</w:t>
            </w:r>
          </w:p>
          <w:p w:rsidR="0054295E" w:rsidRDefault="0054295E" w:rsidP="0054295E">
            <w:pPr>
              <w:jc w:val="both"/>
              <w:rPr>
                <w:rFonts w:ascii="Arial" w:hAnsi="Arial" w:cs="Arial"/>
                <w:sz w:val="18"/>
                <w:szCs w:val="18"/>
              </w:rPr>
            </w:pPr>
            <w:r>
              <w:rPr>
                <w:rFonts w:ascii="Arial" w:hAnsi="Arial" w:cs="Arial"/>
                <w:sz w:val="18"/>
                <w:szCs w:val="18"/>
              </w:rPr>
              <w:t>- poznať hlavné znaky balady</w:t>
            </w:r>
          </w:p>
          <w:p w:rsidR="0054295E" w:rsidRDefault="0054295E" w:rsidP="0054295E">
            <w:pPr>
              <w:jc w:val="both"/>
              <w:rPr>
                <w:rFonts w:ascii="Arial" w:hAnsi="Arial" w:cs="Arial"/>
                <w:sz w:val="18"/>
                <w:szCs w:val="18"/>
              </w:rPr>
            </w:pPr>
            <w:r>
              <w:rPr>
                <w:rFonts w:ascii="Arial" w:hAnsi="Arial" w:cs="Arial"/>
                <w:sz w:val="18"/>
                <w:szCs w:val="18"/>
              </w:rPr>
              <w:t>- vedieť odlíšiť sociálnu a klasickú baladu</w:t>
            </w:r>
          </w:p>
          <w:p w:rsidR="0054295E" w:rsidRDefault="0054295E" w:rsidP="0054295E">
            <w:pPr>
              <w:jc w:val="both"/>
              <w:rPr>
                <w:rFonts w:ascii="Arial" w:hAnsi="Arial" w:cs="Arial"/>
                <w:sz w:val="18"/>
                <w:szCs w:val="18"/>
              </w:rPr>
            </w:pPr>
            <w:r>
              <w:rPr>
                <w:rFonts w:ascii="Arial" w:hAnsi="Arial" w:cs="Arial"/>
                <w:sz w:val="18"/>
                <w:szCs w:val="18"/>
              </w:rPr>
              <w:t>- Poznať základné biografické údaje o spisovateľoch</w:t>
            </w:r>
          </w:p>
          <w:p w:rsidR="0054295E" w:rsidRDefault="0054295E" w:rsidP="0054295E">
            <w:pPr>
              <w:jc w:val="both"/>
              <w:rPr>
                <w:rFonts w:ascii="Arial" w:hAnsi="Arial" w:cs="Arial"/>
                <w:sz w:val="18"/>
                <w:szCs w:val="18"/>
              </w:rPr>
            </w:pPr>
            <w:r>
              <w:rPr>
                <w:rFonts w:ascii="Arial" w:hAnsi="Arial" w:cs="Arial"/>
                <w:sz w:val="18"/>
                <w:szCs w:val="18"/>
              </w:rPr>
              <w:t>- vedieť odlíšiť baladu od rozprávky</w:t>
            </w:r>
          </w:p>
          <w:p w:rsidR="0054295E" w:rsidRDefault="0054295E" w:rsidP="0054295E">
            <w:pPr>
              <w:jc w:val="both"/>
              <w:rPr>
                <w:rFonts w:ascii="Arial" w:hAnsi="Arial" w:cs="Arial"/>
                <w:sz w:val="18"/>
                <w:szCs w:val="18"/>
              </w:rPr>
            </w:pPr>
            <w:r>
              <w:rPr>
                <w:rFonts w:ascii="Arial" w:hAnsi="Arial" w:cs="Arial"/>
                <w:sz w:val="18"/>
                <w:szCs w:val="18"/>
              </w:rPr>
              <w:t>- vedieť určiť, čo je rytmus básne</w:t>
            </w:r>
          </w:p>
          <w:p w:rsidR="0054295E" w:rsidRDefault="0054295E" w:rsidP="0054295E">
            <w:pPr>
              <w:jc w:val="both"/>
              <w:rPr>
                <w:rFonts w:ascii="Arial" w:hAnsi="Arial" w:cs="Arial"/>
                <w:sz w:val="18"/>
                <w:szCs w:val="18"/>
              </w:rPr>
            </w:pPr>
            <w:r>
              <w:rPr>
                <w:rFonts w:ascii="Arial" w:hAnsi="Arial" w:cs="Arial"/>
                <w:sz w:val="18"/>
                <w:szCs w:val="18"/>
              </w:rPr>
              <w:lastRenderedPageBreak/>
              <w:t>- vedieť definovať slabičný veršový systém</w:t>
            </w:r>
          </w:p>
          <w:p w:rsidR="0054295E" w:rsidRDefault="0054295E" w:rsidP="0054295E">
            <w:pPr>
              <w:jc w:val="both"/>
              <w:rPr>
                <w:rFonts w:ascii="Arial" w:hAnsi="Arial" w:cs="Arial"/>
                <w:sz w:val="18"/>
                <w:szCs w:val="18"/>
              </w:rPr>
            </w:pPr>
          </w:p>
        </w:tc>
      </w:tr>
      <w:tr w:rsidR="0054295E" w:rsidTr="0054295E">
        <w:trPr>
          <w:trHeight w:val="1365"/>
        </w:trPr>
        <w:tc>
          <w:tcPr>
            <w:tcW w:w="2376" w:type="dxa"/>
            <w:gridSpan w:val="2"/>
            <w:tcBorders>
              <w:top w:val="double" w:sz="4" w:space="0" w:color="auto"/>
              <w:left w:val="thinThickSmallGap" w:sz="12" w:space="0" w:color="auto"/>
              <w:bottom w:val="single" w:sz="4" w:space="0" w:color="000000"/>
              <w:right w:val="single" w:sz="12" w:space="0" w:color="auto"/>
            </w:tcBorders>
            <w:shd w:val="clear" w:color="auto" w:fill="auto"/>
          </w:tcPr>
          <w:p w:rsidR="0054295E" w:rsidRDefault="0054295E" w:rsidP="0054295E">
            <w:pPr>
              <w:numPr>
                <w:ilvl w:val="0"/>
                <w:numId w:val="4"/>
              </w:numPr>
              <w:rPr>
                <w:rFonts w:ascii="Arial" w:hAnsi="Arial" w:cs="Arial"/>
                <w:sz w:val="18"/>
                <w:szCs w:val="18"/>
              </w:rPr>
            </w:pPr>
            <w:r>
              <w:rPr>
                <w:rFonts w:ascii="Arial" w:hAnsi="Arial" w:cs="Arial"/>
                <w:sz w:val="18"/>
                <w:szCs w:val="18"/>
              </w:rPr>
              <w:lastRenderedPageBreak/>
              <w:t>Rozprávanie vo veršoch i v próze</w:t>
            </w:r>
          </w:p>
          <w:p w:rsidR="0054295E" w:rsidRDefault="0054295E" w:rsidP="0054295E">
            <w:pPr>
              <w:ind w:left="1080"/>
              <w:rPr>
                <w:rFonts w:ascii="Arial" w:hAnsi="Arial" w:cs="Arial"/>
                <w:sz w:val="18"/>
                <w:szCs w:val="18"/>
              </w:rPr>
            </w:pPr>
            <w:r>
              <w:rPr>
                <w:rFonts w:ascii="Arial" w:hAnsi="Arial" w:cs="Arial"/>
                <w:sz w:val="18"/>
                <w:szCs w:val="18"/>
              </w:rPr>
              <w:t>8 VH</w:t>
            </w:r>
          </w:p>
          <w:p w:rsidR="0054295E" w:rsidRDefault="0054295E" w:rsidP="0054295E">
            <w:pPr>
              <w:ind w:left="1080"/>
              <w:rPr>
                <w:rFonts w:ascii="Arial" w:hAnsi="Arial" w:cs="Arial"/>
                <w:sz w:val="18"/>
                <w:szCs w:val="18"/>
              </w:rPr>
            </w:pPr>
          </w:p>
        </w:tc>
        <w:tc>
          <w:tcPr>
            <w:tcW w:w="1985"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ind w:left="34"/>
              <w:rPr>
                <w:rFonts w:ascii="Arial" w:hAnsi="Arial" w:cs="Arial"/>
                <w:sz w:val="18"/>
                <w:szCs w:val="18"/>
              </w:rPr>
            </w:pPr>
            <w:r>
              <w:rPr>
                <w:rFonts w:ascii="Arial" w:hAnsi="Arial" w:cs="Arial"/>
                <w:sz w:val="18"/>
                <w:szCs w:val="18"/>
              </w:rPr>
              <w:t>Ezop – o vtákoch, zvieratách a netopierovi</w:t>
            </w:r>
          </w:p>
          <w:p w:rsidR="0054295E" w:rsidRDefault="0054295E" w:rsidP="0054295E">
            <w:pPr>
              <w:ind w:left="34"/>
              <w:rPr>
                <w:rFonts w:ascii="Arial" w:hAnsi="Arial" w:cs="Arial"/>
                <w:sz w:val="18"/>
                <w:szCs w:val="18"/>
              </w:rPr>
            </w:pPr>
            <w:r>
              <w:rPr>
                <w:rFonts w:ascii="Arial" w:hAnsi="Arial" w:cs="Arial"/>
                <w:sz w:val="18"/>
                <w:szCs w:val="18"/>
              </w:rPr>
              <w:t>Ezop – O vrane a krčahu s vodou</w:t>
            </w:r>
          </w:p>
          <w:p w:rsidR="0054295E" w:rsidRDefault="0054295E" w:rsidP="0054295E">
            <w:pPr>
              <w:rPr>
                <w:rFonts w:ascii="Arial" w:hAnsi="Arial" w:cs="Arial"/>
                <w:sz w:val="18"/>
                <w:szCs w:val="18"/>
              </w:rPr>
            </w:pPr>
            <w:r>
              <w:rPr>
                <w:rFonts w:ascii="Arial" w:hAnsi="Arial" w:cs="Arial"/>
                <w:sz w:val="18"/>
                <w:szCs w:val="18"/>
              </w:rPr>
              <w:t>Ezop – O nenásytnej líške</w:t>
            </w:r>
          </w:p>
          <w:p w:rsidR="0054295E" w:rsidRDefault="0054295E" w:rsidP="0054295E">
            <w:pPr>
              <w:rPr>
                <w:rFonts w:ascii="Arial" w:hAnsi="Arial" w:cs="Arial"/>
                <w:sz w:val="18"/>
                <w:szCs w:val="18"/>
              </w:rPr>
            </w:pPr>
            <w:r>
              <w:rPr>
                <w:rFonts w:ascii="Arial" w:hAnsi="Arial" w:cs="Arial"/>
                <w:sz w:val="18"/>
                <w:szCs w:val="18"/>
              </w:rPr>
              <w:t xml:space="preserve">Jonáš </w:t>
            </w:r>
            <w:proofErr w:type="spellStart"/>
            <w:r>
              <w:rPr>
                <w:rFonts w:ascii="Arial" w:hAnsi="Arial" w:cs="Arial"/>
                <w:sz w:val="18"/>
                <w:szCs w:val="18"/>
              </w:rPr>
              <w:t>Záborský</w:t>
            </w:r>
            <w:proofErr w:type="spellEnd"/>
            <w:r>
              <w:rPr>
                <w:rFonts w:ascii="Arial" w:hAnsi="Arial" w:cs="Arial"/>
                <w:sz w:val="18"/>
                <w:szCs w:val="18"/>
              </w:rPr>
              <w:t xml:space="preserve"> – Tulipán a fialka, </w:t>
            </w:r>
            <w:proofErr w:type="spellStart"/>
            <w:r>
              <w:rPr>
                <w:rFonts w:ascii="Arial" w:hAnsi="Arial" w:cs="Arial"/>
                <w:sz w:val="18"/>
                <w:szCs w:val="18"/>
              </w:rPr>
              <w:t>Netopieri</w:t>
            </w:r>
            <w:proofErr w:type="spellEnd"/>
          </w:p>
          <w:p w:rsidR="0054295E" w:rsidRDefault="0054295E" w:rsidP="0054295E">
            <w:pPr>
              <w:ind w:left="34" w:hanging="34"/>
              <w:rPr>
                <w:rFonts w:ascii="Arial" w:hAnsi="Arial" w:cs="Arial"/>
                <w:sz w:val="18"/>
                <w:szCs w:val="18"/>
              </w:rPr>
            </w:pPr>
            <w:r>
              <w:rPr>
                <w:rFonts w:ascii="Arial" w:hAnsi="Arial" w:cs="Arial"/>
                <w:sz w:val="18"/>
                <w:szCs w:val="18"/>
              </w:rPr>
              <w:t xml:space="preserve">Daniel </w:t>
            </w:r>
            <w:proofErr w:type="spellStart"/>
            <w:r>
              <w:rPr>
                <w:rFonts w:ascii="Arial" w:hAnsi="Arial" w:cs="Arial"/>
                <w:sz w:val="18"/>
                <w:szCs w:val="18"/>
              </w:rPr>
              <w:t>Naborowski</w:t>
            </w:r>
            <w:proofErr w:type="spellEnd"/>
            <w:r>
              <w:rPr>
                <w:rFonts w:ascii="Arial" w:hAnsi="Arial" w:cs="Arial"/>
                <w:sz w:val="18"/>
                <w:szCs w:val="18"/>
              </w:rPr>
              <w:t xml:space="preserve"> – Líška a lasica</w:t>
            </w:r>
          </w:p>
          <w:p w:rsidR="0054295E" w:rsidRDefault="0054295E" w:rsidP="0054295E">
            <w:pPr>
              <w:ind w:left="34" w:hanging="1046"/>
              <w:rPr>
                <w:rFonts w:ascii="Arial" w:hAnsi="Arial" w:cs="Arial"/>
                <w:sz w:val="18"/>
                <w:szCs w:val="18"/>
              </w:rPr>
            </w:pPr>
            <w:proofErr w:type="spellStart"/>
            <w:r>
              <w:rPr>
                <w:rFonts w:ascii="Arial" w:hAnsi="Arial" w:cs="Arial"/>
                <w:sz w:val="18"/>
                <w:szCs w:val="18"/>
              </w:rPr>
              <w:t>I.A.Krylov</w:t>
            </w:r>
            <w:proofErr w:type="spellEnd"/>
            <w:r>
              <w:rPr>
                <w:rFonts w:ascii="Arial" w:hAnsi="Arial" w:cs="Arial"/>
                <w:sz w:val="18"/>
                <w:szCs w:val="18"/>
              </w:rPr>
              <w:t xml:space="preserve"> – Vrana a líška</w:t>
            </w:r>
          </w:p>
          <w:p w:rsidR="0054295E" w:rsidRDefault="0054295E" w:rsidP="0054295E">
            <w:pPr>
              <w:jc w:val="both"/>
              <w:rPr>
                <w:rFonts w:ascii="Arial" w:hAnsi="Arial" w:cs="Arial"/>
                <w:b/>
                <w:bCs/>
                <w:sz w:val="18"/>
                <w:szCs w:val="18"/>
              </w:rPr>
            </w:pPr>
            <w:r>
              <w:rPr>
                <w:rFonts w:ascii="Arial" w:hAnsi="Arial" w:cs="Arial"/>
                <w:sz w:val="18"/>
                <w:szCs w:val="18"/>
              </w:rPr>
              <w:t xml:space="preserve">Peter </w:t>
            </w:r>
            <w:proofErr w:type="spellStart"/>
            <w:r>
              <w:rPr>
                <w:rFonts w:ascii="Arial" w:hAnsi="Arial" w:cs="Arial"/>
                <w:sz w:val="18"/>
                <w:szCs w:val="18"/>
              </w:rPr>
              <w:t>Petiška</w:t>
            </w:r>
            <w:proofErr w:type="spellEnd"/>
            <w:r>
              <w:rPr>
                <w:rFonts w:ascii="Arial" w:hAnsi="Arial" w:cs="Arial"/>
                <w:sz w:val="18"/>
                <w:szCs w:val="18"/>
              </w:rPr>
              <w:t xml:space="preserve"> – Havran a líška</w:t>
            </w:r>
          </w:p>
        </w:tc>
        <w:tc>
          <w:tcPr>
            <w:tcW w:w="1134" w:type="dxa"/>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b/>
                <w:bCs/>
                <w:sz w:val="18"/>
                <w:szCs w:val="18"/>
              </w:rPr>
            </w:pPr>
            <w:r>
              <w:rPr>
                <w:rFonts w:ascii="Arial" w:hAnsi="Arial" w:cs="Arial"/>
                <w:b/>
                <w:bCs/>
                <w:sz w:val="18"/>
                <w:szCs w:val="18"/>
              </w:rPr>
              <w:t>OSR</w:t>
            </w:r>
          </w:p>
          <w:p w:rsidR="0054295E" w:rsidRDefault="0054295E" w:rsidP="0054295E">
            <w:pPr>
              <w:ind w:left="360"/>
              <w:jc w:val="both"/>
              <w:rPr>
                <w:rFonts w:ascii="Arial" w:hAnsi="Arial" w:cs="Arial"/>
                <w:b/>
                <w:bCs/>
                <w:sz w:val="18"/>
                <w:szCs w:val="18"/>
              </w:rPr>
            </w:pPr>
            <w:r>
              <w:rPr>
                <w:rFonts w:ascii="Arial" w:hAnsi="Arial" w:cs="Arial"/>
                <w:b/>
                <w:bCs/>
                <w:sz w:val="18"/>
                <w:szCs w:val="18"/>
              </w:rPr>
              <w:t>MUV</w:t>
            </w:r>
          </w:p>
          <w:p w:rsidR="0054295E" w:rsidRDefault="0054295E" w:rsidP="0054295E">
            <w:pPr>
              <w:ind w:left="360"/>
              <w:jc w:val="both"/>
              <w:rPr>
                <w:rFonts w:ascii="Arial" w:hAnsi="Arial" w:cs="Arial"/>
                <w:b/>
                <w:bCs/>
                <w:sz w:val="18"/>
                <w:szCs w:val="18"/>
              </w:rPr>
            </w:pPr>
            <w:r>
              <w:rPr>
                <w:rFonts w:ascii="Arial" w:hAnsi="Arial" w:cs="Arial"/>
                <w:b/>
                <w:bCs/>
                <w:sz w:val="18"/>
                <w:szCs w:val="18"/>
              </w:rPr>
              <w:t>TBZ</w:t>
            </w:r>
          </w:p>
          <w:p w:rsidR="0054295E" w:rsidRDefault="0054295E" w:rsidP="0054295E">
            <w:pPr>
              <w:ind w:left="360"/>
              <w:jc w:val="both"/>
              <w:rPr>
                <w:rFonts w:ascii="Arial" w:hAnsi="Arial" w:cs="Arial"/>
                <w:b/>
                <w:bCs/>
                <w:sz w:val="18"/>
                <w:szCs w:val="18"/>
              </w:rPr>
            </w:pPr>
            <w:r>
              <w:rPr>
                <w:rFonts w:ascii="Arial" w:hAnsi="Arial" w:cs="Arial"/>
                <w:b/>
                <w:bCs/>
                <w:sz w:val="18"/>
                <w:szCs w:val="18"/>
              </w:rPr>
              <w:t>ENV</w:t>
            </w:r>
          </w:p>
          <w:p w:rsidR="0054295E" w:rsidRDefault="0054295E" w:rsidP="0054295E">
            <w:pPr>
              <w:ind w:left="360"/>
              <w:jc w:val="both"/>
              <w:rPr>
                <w:rFonts w:ascii="Arial" w:hAnsi="Arial" w:cs="Arial"/>
                <w:b/>
                <w:bCs/>
                <w:sz w:val="18"/>
                <w:szCs w:val="18"/>
              </w:rPr>
            </w:pPr>
            <w:r>
              <w:rPr>
                <w:rFonts w:ascii="Arial" w:hAnsi="Arial" w:cs="Arial"/>
                <w:b/>
                <w:bCs/>
                <w:sz w:val="18"/>
                <w:szCs w:val="18"/>
              </w:rPr>
              <w:t>OZO</w:t>
            </w:r>
          </w:p>
        </w:tc>
        <w:tc>
          <w:tcPr>
            <w:tcW w:w="4870" w:type="dxa"/>
            <w:gridSpan w:val="4"/>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535"/>
              <w:jc w:val="both"/>
              <w:rPr>
                <w:rFonts w:ascii="Arial" w:hAnsi="Arial" w:cs="Arial"/>
                <w:sz w:val="18"/>
                <w:szCs w:val="18"/>
              </w:rPr>
            </w:pPr>
            <w:r>
              <w:rPr>
                <w:rFonts w:ascii="Arial" w:hAnsi="Arial" w:cs="Arial"/>
                <w:sz w:val="18"/>
                <w:szCs w:val="18"/>
              </w:rPr>
              <w:t>Bájka a jej charakteristika</w:t>
            </w:r>
          </w:p>
          <w:p w:rsidR="0054295E" w:rsidRDefault="0054295E" w:rsidP="0054295E">
            <w:pPr>
              <w:ind w:left="535"/>
              <w:jc w:val="both"/>
              <w:rPr>
                <w:rFonts w:ascii="Arial" w:hAnsi="Arial" w:cs="Arial"/>
                <w:sz w:val="18"/>
                <w:szCs w:val="18"/>
              </w:rPr>
            </w:pPr>
            <w:r>
              <w:rPr>
                <w:rFonts w:ascii="Arial" w:hAnsi="Arial" w:cs="Arial"/>
                <w:sz w:val="18"/>
                <w:szCs w:val="18"/>
              </w:rPr>
              <w:t>Alegória, Inotaj, Satira, Humor</w:t>
            </w:r>
          </w:p>
          <w:p w:rsidR="0054295E" w:rsidRDefault="0054295E" w:rsidP="0054295E">
            <w:pPr>
              <w:ind w:left="535"/>
              <w:jc w:val="both"/>
              <w:rPr>
                <w:rFonts w:ascii="Arial" w:hAnsi="Arial" w:cs="Arial"/>
                <w:sz w:val="18"/>
                <w:szCs w:val="18"/>
              </w:rPr>
            </w:pPr>
            <w:r>
              <w:rPr>
                <w:rFonts w:ascii="Arial" w:hAnsi="Arial" w:cs="Arial"/>
                <w:sz w:val="18"/>
                <w:szCs w:val="18"/>
              </w:rPr>
              <w:t>Mravné ponaučenie</w:t>
            </w:r>
          </w:p>
          <w:p w:rsidR="0054295E" w:rsidRDefault="0054295E" w:rsidP="0054295E">
            <w:pPr>
              <w:ind w:left="535"/>
              <w:jc w:val="both"/>
              <w:rPr>
                <w:rFonts w:ascii="Arial" w:hAnsi="Arial" w:cs="Arial"/>
                <w:sz w:val="18"/>
                <w:szCs w:val="18"/>
              </w:rPr>
            </w:pPr>
            <w:r>
              <w:rPr>
                <w:rFonts w:ascii="Arial" w:hAnsi="Arial" w:cs="Arial"/>
                <w:sz w:val="18"/>
                <w:szCs w:val="18"/>
              </w:rPr>
              <w:t>Analýza významu bájok v minulosti a dnes</w:t>
            </w:r>
          </w:p>
        </w:tc>
        <w:tc>
          <w:tcPr>
            <w:tcW w:w="3783" w:type="dxa"/>
            <w:gridSpan w:val="2"/>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r>
              <w:rPr>
                <w:rFonts w:ascii="Arial" w:hAnsi="Arial" w:cs="Arial"/>
                <w:sz w:val="18"/>
                <w:szCs w:val="18"/>
              </w:rPr>
              <w:t xml:space="preserve">- vedieť vysvetliť pojem bájka, sformulovať ponaučenie, poznať a použiť pojmy alegória, satira, humor, poznať základné biografické údaje zo života autorov, </w:t>
            </w:r>
          </w:p>
          <w:p w:rsidR="0054295E" w:rsidRDefault="0054295E" w:rsidP="0054295E">
            <w:pPr>
              <w:jc w:val="both"/>
              <w:rPr>
                <w:rFonts w:ascii="Arial" w:hAnsi="Arial" w:cs="Arial"/>
                <w:sz w:val="18"/>
                <w:szCs w:val="18"/>
              </w:rPr>
            </w:pPr>
            <w:r>
              <w:rPr>
                <w:rFonts w:ascii="Arial" w:hAnsi="Arial" w:cs="Arial"/>
                <w:sz w:val="18"/>
                <w:szCs w:val="18"/>
              </w:rPr>
              <w:t>- vedieť sformulovať mravné ponaučenie</w:t>
            </w:r>
          </w:p>
          <w:p w:rsidR="0054295E" w:rsidRDefault="0054295E" w:rsidP="0054295E">
            <w:pPr>
              <w:jc w:val="both"/>
              <w:rPr>
                <w:rFonts w:ascii="Arial" w:hAnsi="Arial" w:cs="Arial"/>
                <w:sz w:val="18"/>
                <w:szCs w:val="18"/>
              </w:rPr>
            </w:pPr>
            <w:r>
              <w:rPr>
                <w:rFonts w:ascii="Arial" w:hAnsi="Arial" w:cs="Arial"/>
                <w:sz w:val="18"/>
                <w:szCs w:val="18"/>
              </w:rPr>
              <w:t>- vedieť pracovať podľa pokynov s textom</w:t>
            </w:r>
          </w:p>
          <w:p w:rsidR="0054295E" w:rsidRDefault="0054295E" w:rsidP="0054295E">
            <w:pPr>
              <w:jc w:val="both"/>
              <w:rPr>
                <w:rFonts w:ascii="Arial" w:hAnsi="Arial" w:cs="Arial"/>
                <w:sz w:val="18"/>
                <w:szCs w:val="18"/>
              </w:rPr>
            </w:pPr>
            <w:r>
              <w:rPr>
                <w:rFonts w:ascii="Arial" w:hAnsi="Arial" w:cs="Arial"/>
                <w:sz w:val="18"/>
                <w:szCs w:val="18"/>
              </w:rPr>
              <w:t>- vedieť vyhľadať v texte umelecké jazykové prostriedky a vysvetliť ich</w:t>
            </w:r>
          </w:p>
        </w:tc>
      </w:tr>
      <w:tr w:rsidR="0054295E" w:rsidTr="0054295E">
        <w:trPr>
          <w:trHeight w:val="1365"/>
        </w:trPr>
        <w:tc>
          <w:tcPr>
            <w:tcW w:w="2376" w:type="dxa"/>
            <w:gridSpan w:val="2"/>
            <w:tcBorders>
              <w:top w:val="double" w:sz="4" w:space="0" w:color="auto"/>
              <w:left w:val="thinThickSmallGap" w:sz="12" w:space="0" w:color="auto"/>
              <w:bottom w:val="single" w:sz="4" w:space="0" w:color="000000"/>
              <w:right w:val="single" w:sz="12" w:space="0" w:color="auto"/>
            </w:tcBorders>
            <w:shd w:val="clear" w:color="auto" w:fill="auto"/>
          </w:tcPr>
          <w:p w:rsidR="0054295E" w:rsidRDefault="0054295E" w:rsidP="0054295E">
            <w:pPr>
              <w:numPr>
                <w:ilvl w:val="0"/>
                <w:numId w:val="4"/>
              </w:numPr>
              <w:rPr>
                <w:rFonts w:ascii="Arial" w:hAnsi="Arial" w:cs="Arial"/>
                <w:sz w:val="18"/>
                <w:szCs w:val="18"/>
              </w:rPr>
            </w:pPr>
            <w:r>
              <w:rPr>
                <w:rFonts w:ascii="Arial" w:hAnsi="Arial" w:cs="Arial"/>
                <w:sz w:val="18"/>
                <w:szCs w:val="18"/>
              </w:rPr>
              <w:t>Báje</w:t>
            </w:r>
          </w:p>
          <w:p w:rsidR="0054295E" w:rsidRDefault="0054295E" w:rsidP="0054295E">
            <w:pPr>
              <w:ind w:left="1080"/>
              <w:rPr>
                <w:rFonts w:ascii="Arial" w:hAnsi="Arial" w:cs="Arial"/>
                <w:sz w:val="18"/>
                <w:szCs w:val="18"/>
              </w:rPr>
            </w:pPr>
            <w:r>
              <w:rPr>
                <w:rFonts w:ascii="Arial" w:hAnsi="Arial" w:cs="Arial"/>
                <w:sz w:val="18"/>
                <w:szCs w:val="18"/>
              </w:rPr>
              <w:t xml:space="preserve"> 9 VH</w:t>
            </w:r>
          </w:p>
          <w:p w:rsidR="0054295E" w:rsidRDefault="0054295E" w:rsidP="0054295E">
            <w:pPr>
              <w:ind w:left="1080"/>
              <w:rPr>
                <w:rFonts w:ascii="Arial" w:hAnsi="Arial" w:cs="Arial"/>
                <w:sz w:val="18"/>
                <w:szCs w:val="18"/>
              </w:rPr>
            </w:pPr>
          </w:p>
        </w:tc>
        <w:tc>
          <w:tcPr>
            <w:tcW w:w="1985"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jc w:val="both"/>
              <w:rPr>
                <w:rFonts w:ascii="Arial" w:hAnsi="Arial" w:cs="Arial"/>
                <w:b/>
                <w:bCs/>
                <w:sz w:val="18"/>
                <w:szCs w:val="18"/>
              </w:rPr>
            </w:pPr>
            <w:r>
              <w:rPr>
                <w:rFonts w:ascii="Arial" w:hAnsi="Arial" w:cs="Arial"/>
                <w:b/>
                <w:bCs/>
                <w:sz w:val="18"/>
                <w:szCs w:val="18"/>
              </w:rPr>
              <w:t>Kozmické vajce</w:t>
            </w:r>
          </w:p>
          <w:p w:rsidR="0054295E" w:rsidRDefault="0054295E" w:rsidP="0054295E">
            <w:pPr>
              <w:jc w:val="both"/>
              <w:rPr>
                <w:rFonts w:ascii="Arial" w:hAnsi="Arial" w:cs="Arial"/>
                <w:b/>
                <w:bCs/>
                <w:sz w:val="18"/>
                <w:szCs w:val="18"/>
              </w:rPr>
            </w:pPr>
            <w:r>
              <w:rPr>
                <w:rFonts w:ascii="Arial" w:hAnsi="Arial" w:cs="Arial"/>
                <w:b/>
                <w:bCs/>
                <w:sz w:val="18"/>
                <w:szCs w:val="18"/>
              </w:rPr>
              <w:t>Deti boha slnka</w:t>
            </w:r>
          </w:p>
          <w:p w:rsidR="0054295E" w:rsidRDefault="0054295E" w:rsidP="0054295E">
            <w:pPr>
              <w:jc w:val="both"/>
              <w:rPr>
                <w:rFonts w:ascii="Arial" w:hAnsi="Arial" w:cs="Arial"/>
                <w:b/>
                <w:bCs/>
                <w:sz w:val="18"/>
                <w:szCs w:val="18"/>
              </w:rPr>
            </w:pPr>
            <w:r>
              <w:rPr>
                <w:rFonts w:ascii="Arial" w:hAnsi="Arial" w:cs="Arial"/>
                <w:b/>
                <w:bCs/>
                <w:sz w:val="18"/>
                <w:szCs w:val="18"/>
              </w:rPr>
              <w:t xml:space="preserve">Zrodenie sveta </w:t>
            </w:r>
          </w:p>
          <w:p w:rsidR="0054295E" w:rsidRDefault="0054295E" w:rsidP="0054295E">
            <w:pPr>
              <w:jc w:val="both"/>
              <w:rPr>
                <w:rFonts w:ascii="Arial" w:hAnsi="Arial" w:cs="Arial"/>
                <w:b/>
                <w:bCs/>
                <w:sz w:val="18"/>
                <w:szCs w:val="18"/>
              </w:rPr>
            </w:pPr>
            <w:proofErr w:type="spellStart"/>
            <w:r>
              <w:rPr>
                <w:rFonts w:ascii="Arial" w:hAnsi="Arial" w:cs="Arial"/>
                <w:b/>
                <w:bCs/>
                <w:sz w:val="18"/>
                <w:szCs w:val="18"/>
              </w:rPr>
              <w:t>Daidalos</w:t>
            </w:r>
            <w:proofErr w:type="spellEnd"/>
            <w:r>
              <w:rPr>
                <w:rFonts w:ascii="Arial" w:hAnsi="Arial" w:cs="Arial"/>
                <w:b/>
                <w:bCs/>
                <w:sz w:val="18"/>
                <w:szCs w:val="18"/>
              </w:rPr>
              <w:t xml:space="preserve"> a </w:t>
            </w:r>
            <w:proofErr w:type="spellStart"/>
            <w:r>
              <w:rPr>
                <w:rFonts w:ascii="Arial" w:hAnsi="Arial" w:cs="Arial"/>
                <w:b/>
                <w:bCs/>
                <w:sz w:val="18"/>
                <w:szCs w:val="18"/>
              </w:rPr>
              <w:t>Ikaros</w:t>
            </w:r>
            <w:proofErr w:type="spellEnd"/>
          </w:p>
          <w:p w:rsidR="0054295E" w:rsidRDefault="0054295E" w:rsidP="0054295E">
            <w:pPr>
              <w:jc w:val="both"/>
              <w:rPr>
                <w:rFonts w:ascii="Arial" w:hAnsi="Arial" w:cs="Arial"/>
                <w:b/>
                <w:bCs/>
                <w:sz w:val="18"/>
                <w:szCs w:val="18"/>
              </w:rPr>
            </w:pPr>
            <w:r>
              <w:rPr>
                <w:rFonts w:ascii="Arial" w:hAnsi="Arial" w:cs="Arial"/>
                <w:b/>
                <w:bCs/>
                <w:sz w:val="18"/>
                <w:szCs w:val="18"/>
              </w:rPr>
              <w:t xml:space="preserve">Tatranská </w:t>
            </w:r>
            <w:proofErr w:type="spellStart"/>
            <w:r>
              <w:rPr>
                <w:rFonts w:ascii="Arial" w:hAnsi="Arial" w:cs="Arial"/>
                <w:b/>
                <w:bCs/>
                <w:sz w:val="18"/>
                <w:szCs w:val="18"/>
              </w:rPr>
              <w:t>Kikimora</w:t>
            </w:r>
            <w:proofErr w:type="spellEnd"/>
          </w:p>
          <w:p w:rsidR="0054295E" w:rsidRDefault="0054295E" w:rsidP="0054295E">
            <w:pPr>
              <w:jc w:val="both"/>
              <w:rPr>
                <w:rFonts w:ascii="Arial" w:hAnsi="Arial" w:cs="Arial"/>
                <w:b/>
                <w:bCs/>
                <w:sz w:val="18"/>
                <w:szCs w:val="18"/>
              </w:rPr>
            </w:pPr>
            <w:r>
              <w:rPr>
                <w:rFonts w:ascii="Arial" w:hAnsi="Arial" w:cs="Arial"/>
                <w:b/>
                <w:bCs/>
                <w:sz w:val="18"/>
                <w:szCs w:val="18"/>
              </w:rPr>
              <w:t xml:space="preserve">Zdenka </w:t>
            </w:r>
            <w:proofErr w:type="spellStart"/>
            <w:r>
              <w:rPr>
                <w:rFonts w:ascii="Arial" w:hAnsi="Arial" w:cs="Arial"/>
                <w:b/>
                <w:bCs/>
                <w:sz w:val="18"/>
                <w:szCs w:val="18"/>
              </w:rPr>
              <w:t>Laciková</w:t>
            </w:r>
            <w:proofErr w:type="spellEnd"/>
            <w:r>
              <w:rPr>
                <w:rFonts w:ascii="Arial" w:hAnsi="Arial" w:cs="Arial"/>
                <w:b/>
                <w:bCs/>
                <w:sz w:val="18"/>
                <w:szCs w:val="18"/>
              </w:rPr>
              <w:t xml:space="preserve"> – Zakliata Kráľova hoľa</w:t>
            </w:r>
          </w:p>
          <w:p w:rsidR="0054295E" w:rsidRDefault="0054295E" w:rsidP="0054295E">
            <w:pPr>
              <w:jc w:val="both"/>
              <w:rPr>
                <w:rFonts w:ascii="Arial" w:hAnsi="Arial" w:cs="Arial"/>
                <w:b/>
                <w:bCs/>
                <w:sz w:val="18"/>
                <w:szCs w:val="18"/>
              </w:rPr>
            </w:pPr>
            <w:r>
              <w:rPr>
                <w:rFonts w:ascii="Arial" w:hAnsi="Arial" w:cs="Arial"/>
                <w:b/>
                <w:bCs/>
                <w:sz w:val="18"/>
                <w:szCs w:val="18"/>
              </w:rPr>
              <w:t>Anton Mater – Tatranské plesá</w:t>
            </w:r>
          </w:p>
          <w:p w:rsidR="0054295E" w:rsidRDefault="0054295E" w:rsidP="0054295E">
            <w:pPr>
              <w:jc w:val="both"/>
              <w:rPr>
                <w:rFonts w:ascii="Arial" w:hAnsi="Arial" w:cs="Arial"/>
                <w:b/>
                <w:bCs/>
                <w:sz w:val="18"/>
                <w:szCs w:val="18"/>
              </w:rPr>
            </w:pPr>
            <w:proofErr w:type="spellStart"/>
            <w:r>
              <w:rPr>
                <w:rFonts w:ascii="Arial" w:hAnsi="Arial" w:cs="Arial"/>
                <w:b/>
                <w:bCs/>
                <w:sz w:val="18"/>
                <w:szCs w:val="18"/>
              </w:rPr>
              <w:t>J.C.Hronský</w:t>
            </w:r>
            <w:proofErr w:type="spellEnd"/>
            <w:r>
              <w:rPr>
                <w:rFonts w:ascii="Arial" w:hAnsi="Arial" w:cs="Arial"/>
                <w:b/>
                <w:bCs/>
                <w:sz w:val="18"/>
                <w:szCs w:val="18"/>
              </w:rPr>
              <w:t xml:space="preserve"> – Prečo je Váh divá rieka</w:t>
            </w:r>
          </w:p>
        </w:tc>
        <w:tc>
          <w:tcPr>
            <w:tcW w:w="1134" w:type="dxa"/>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b/>
                <w:bCs/>
                <w:sz w:val="18"/>
                <w:szCs w:val="18"/>
              </w:rPr>
            </w:pPr>
            <w:r>
              <w:rPr>
                <w:rFonts w:ascii="Arial" w:hAnsi="Arial" w:cs="Arial"/>
                <w:b/>
                <w:bCs/>
                <w:sz w:val="18"/>
                <w:szCs w:val="18"/>
              </w:rPr>
              <w:t>NBI</w:t>
            </w:r>
          </w:p>
          <w:p w:rsidR="0054295E" w:rsidRDefault="0054295E" w:rsidP="0054295E">
            <w:pPr>
              <w:ind w:left="360"/>
              <w:jc w:val="both"/>
              <w:rPr>
                <w:rFonts w:ascii="Arial" w:hAnsi="Arial" w:cs="Arial"/>
                <w:b/>
                <w:bCs/>
                <w:sz w:val="18"/>
                <w:szCs w:val="18"/>
              </w:rPr>
            </w:pPr>
            <w:r>
              <w:rPr>
                <w:rFonts w:ascii="Arial" w:hAnsi="Arial" w:cs="Arial"/>
                <w:b/>
                <w:bCs/>
                <w:sz w:val="18"/>
                <w:szCs w:val="18"/>
              </w:rPr>
              <w:t>OBN</w:t>
            </w:r>
          </w:p>
          <w:p w:rsidR="0054295E" w:rsidRDefault="0054295E" w:rsidP="0054295E">
            <w:pPr>
              <w:ind w:left="360"/>
              <w:jc w:val="both"/>
              <w:rPr>
                <w:rFonts w:ascii="Arial" w:hAnsi="Arial" w:cs="Arial"/>
                <w:b/>
                <w:bCs/>
                <w:sz w:val="18"/>
                <w:szCs w:val="18"/>
              </w:rPr>
            </w:pPr>
            <w:r>
              <w:rPr>
                <w:rFonts w:ascii="Arial" w:hAnsi="Arial" w:cs="Arial"/>
                <w:b/>
                <w:bCs/>
                <w:sz w:val="18"/>
                <w:szCs w:val="18"/>
              </w:rPr>
              <w:t>DEJ</w:t>
            </w:r>
          </w:p>
          <w:p w:rsidR="0054295E" w:rsidRDefault="0054295E" w:rsidP="0054295E">
            <w:pPr>
              <w:ind w:left="360"/>
              <w:jc w:val="both"/>
              <w:rPr>
                <w:rFonts w:ascii="Arial" w:hAnsi="Arial" w:cs="Arial"/>
                <w:b/>
                <w:bCs/>
                <w:sz w:val="18"/>
                <w:szCs w:val="18"/>
              </w:rPr>
            </w:pPr>
            <w:r>
              <w:rPr>
                <w:rFonts w:ascii="Arial" w:hAnsi="Arial" w:cs="Arial"/>
                <w:b/>
                <w:bCs/>
                <w:sz w:val="18"/>
                <w:szCs w:val="18"/>
              </w:rPr>
              <w:t>ETV</w:t>
            </w:r>
          </w:p>
          <w:p w:rsidR="0054295E" w:rsidRDefault="0054295E" w:rsidP="0054295E">
            <w:pPr>
              <w:ind w:left="360"/>
              <w:jc w:val="both"/>
              <w:rPr>
                <w:rFonts w:ascii="Arial" w:hAnsi="Arial" w:cs="Arial"/>
                <w:b/>
                <w:bCs/>
                <w:sz w:val="18"/>
                <w:szCs w:val="18"/>
              </w:rPr>
            </w:pPr>
            <w:r>
              <w:rPr>
                <w:rFonts w:ascii="Arial" w:hAnsi="Arial" w:cs="Arial"/>
                <w:b/>
                <w:bCs/>
                <w:sz w:val="18"/>
                <w:szCs w:val="18"/>
              </w:rPr>
              <w:t>RLK</w:t>
            </w:r>
          </w:p>
          <w:p w:rsidR="0054295E" w:rsidRDefault="0054295E" w:rsidP="0054295E">
            <w:pPr>
              <w:ind w:left="360"/>
              <w:jc w:val="both"/>
              <w:rPr>
                <w:rFonts w:ascii="Arial" w:hAnsi="Arial" w:cs="Arial"/>
                <w:b/>
                <w:bCs/>
                <w:sz w:val="18"/>
                <w:szCs w:val="18"/>
              </w:rPr>
            </w:pPr>
            <w:r>
              <w:rPr>
                <w:rFonts w:ascii="Arial" w:hAnsi="Arial" w:cs="Arial"/>
                <w:b/>
                <w:bCs/>
                <w:sz w:val="18"/>
                <w:szCs w:val="18"/>
              </w:rPr>
              <w:t>OSR</w:t>
            </w:r>
          </w:p>
          <w:p w:rsidR="0054295E" w:rsidRDefault="0054295E" w:rsidP="0054295E">
            <w:pPr>
              <w:ind w:left="360"/>
              <w:jc w:val="both"/>
              <w:rPr>
                <w:rFonts w:ascii="Arial" w:hAnsi="Arial" w:cs="Arial"/>
                <w:b/>
                <w:bCs/>
                <w:sz w:val="18"/>
                <w:szCs w:val="18"/>
              </w:rPr>
            </w:pPr>
            <w:r>
              <w:rPr>
                <w:rFonts w:ascii="Arial" w:hAnsi="Arial" w:cs="Arial"/>
                <w:b/>
                <w:bCs/>
                <w:sz w:val="18"/>
                <w:szCs w:val="18"/>
              </w:rPr>
              <w:t>ENV</w:t>
            </w:r>
          </w:p>
          <w:p w:rsidR="0054295E" w:rsidRDefault="0054295E" w:rsidP="0054295E">
            <w:pPr>
              <w:ind w:left="360"/>
              <w:jc w:val="both"/>
              <w:rPr>
                <w:rFonts w:ascii="Arial" w:hAnsi="Arial" w:cs="Arial"/>
                <w:b/>
                <w:bCs/>
                <w:sz w:val="18"/>
                <w:szCs w:val="18"/>
              </w:rPr>
            </w:pPr>
            <w:r>
              <w:rPr>
                <w:rFonts w:ascii="Arial" w:hAnsi="Arial" w:cs="Arial"/>
                <w:b/>
                <w:bCs/>
                <w:sz w:val="18"/>
                <w:szCs w:val="18"/>
              </w:rPr>
              <w:t>VMR</w:t>
            </w:r>
          </w:p>
        </w:tc>
        <w:tc>
          <w:tcPr>
            <w:tcW w:w="4870" w:type="dxa"/>
            <w:gridSpan w:val="4"/>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535"/>
              <w:jc w:val="both"/>
              <w:rPr>
                <w:rFonts w:ascii="Arial" w:hAnsi="Arial" w:cs="Arial"/>
                <w:sz w:val="18"/>
                <w:szCs w:val="18"/>
              </w:rPr>
            </w:pPr>
            <w:r>
              <w:rPr>
                <w:rFonts w:ascii="Arial" w:hAnsi="Arial" w:cs="Arial"/>
                <w:sz w:val="18"/>
                <w:szCs w:val="18"/>
              </w:rPr>
              <w:t>Báj, najstarší útvar</w:t>
            </w:r>
          </w:p>
          <w:p w:rsidR="0054295E" w:rsidRDefault="0054295E" w:rsidP="0054295E">
            <w:pPr>
              <w:ind w:left="535"/>
              <w:jc w:val="both"/>
              <w:rPr>
                <w:rFonts w:ascii="Arial" w:hAnsi="Arial" w:cs="Arial"/>
                <w:sz w:val="18"/>
                <w:szCs w:val="18"/>
              </w:rPr>
            </w:pPr>
            <w:r>
              <w:rPr>
                <w:rFonts w:ascii="Arial" w:hAnsi="Arial" w:cs="Arial"/>
                <w:sz w:val="18"/>
                <w:szCs w:val="18"/>
              </w:rPr>
              <w:t>Bájoslovie, mytológia</w:t>
            </w:r>
          </w:p>
          <w:p w:rsidR="0054295E" w:rsidRDefault="0054295E" w:rsidP="0054295E">
            <w:pPr>
              <w:ind w:left="535"/>
              <w:jc w:val="both"/>
              <w:rPr>
                <w:rFonts w:ascii="Arial" w:hAnsi="Arial" w:cs="Arial"/>
                <w:sz w:val="18"/>
                <w:szCs w:val="18"/>
              </w:rPr>
            </w:pPr>
            <w:r>
              <w:rPr>
                <w:rFonts w:ascii="Arial" w:hAnsi="Arial" w:cs="Arial"/>
                <w:sz w:val="18"/>
                <w:szCs w:val="18"/>
              </w:rPr>
              <w:t>Úvod, zápletka, vyvrcholenie, obrat, rozuzlenie</w:t>
            </w:r>
          </w:p>
          <w:p w:rsidR="0054295E" w:rsidRDefault="0054295E" w:rsidP="0054295E">
            <w:pPr>
              <w:ind w:left="535"/>
              <w:jc w:val="both"/>
              <w:rPr>
                <w:rFonts w:ascii="Arial" w:hAnsi="Arial" w:cs="Arial"/>
                <w:sz w:val="18"/>
                <w:szCs w:val="18"/>
              </w:rPr>
            </w:pPr>
            <w:r>
              <w:rPr>
                <w:rFonts w:ascii="Arial" w:hAnsi="Arial" w:cs="Arial"/>
                <w:sz w:val="18"/>
                <w:szCs w:val="18"/>
              </w:rPr>
              <w:t>Hlavné a vedľajšie postavy</w:t>
            </w:r>
          </w:p>
          <w:p w:rsidR="0054295E" w:rsidRDefault="0054295E" w:rsidP="0054295E">
            <w:pPr>
              <w:ind w:left="535"/>
              <w:jc w:val="both"/>
              <w:rPr>
                <w:rFonts w:ascii="Arial" w:hAnsi="Arial" w:cs="Arial"/>
                <w:sz w:val="18"/>
                <w:szCs w:val="18"/>
              </w:rPr>
            </w:pPr>
            <w:r>
              <w:rPr>
                <w:rFonts w:ascii="Arial" w:hAnsi="Arial" w:cs="Arial"/>
                <w:sz w:val="18"/>
                <w:szCs w:val="18"/>
              </w:rPr>
              <w:t>Záporné a kladné postavy</w:t>
            </w:r>
          </w:p>
          <w:p w:rsidR="0054295E" w:rsidRDefault="0054295E" w:rsidP="0054295E">
            <w:pPr>
              <w:ind w:left="535"/>
              <w:jc w:val="both"/>
              <w:rPr>
                <w:rFonts w:ascii="Arial" w:hAnsi="Arial" w:cs="Arial"/>
                <w:sz w:val="18"/>
                <w:szCs w:val="18"/>
              </w:rPr>
            </w:pPr>
            <w:r>
              <w:rPr>
                <w:rFonts w:ascii="Arial" w:hAnsi="Arial" w:cs="Arial"/>
                <w:sz w:val="18"/>
                <w:szCs w:val="18"/>
              </w:rPr>
              <w:t>Literárna postava, hlavná a vedľajšia</w:t>
            </w:r>
          </w:p>
          <w:p w:rsidR="0054295E" w:rsidRDefault="0054295E" w:rsidP="0054295E">
            <w:pPr>
              <w:ind w:left="535"/>
              <w:jc w:val="both"/>
              <w:rPr>
                <w:rFonts w:ascii="Arial" w:hAnsi="Arial" w:cs="Arial"/>
                <w:sz w:val="18"/>
                <w:szCs w:val="18"/>
              </w:rPr>
            </w:pPr>
            <w:r>
              <w:rPr>
                <w:rFonts w:ascii="Arial" w:hAnsi="Arial" w:cs="Arial"/>
                <w:sz w:val="18"/>
                <w:szCs w:val="18"/>
              </w:rPr>
              <w:t>Biografické údaje o autoroch</w:t>
            </w:r>
          </w:p>
        </w:tc>
        <w:tc>
          <w:tcPr>
            <w:tcW w:w="3783" w:type="dxa"/>
            <w:gridSpan w:val="2"/>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r>
              <w:rPr>
                <w:rFonts w:ascii="Arial" w:hAnsi="Arial" w:cs="Arial"/>
                <w:sz w:val="18"/>
                <w:szCs w:val="18"/>
              </w:rPr>
              <w:t>- vedieť získať informácie z rôznych zdrojov o pojme báj, vedieť rozlíšiť pojmy boh a hrdina</w:t>
            </w:r>
          </w:p>
          <w:p w:rsidR="0054295E" w:rsidRDefault="0054295E" w:rsidP="0054295E">
            <w:pPr>
              <w:jc w:val="both"/>
              <w:rPr>
                <w:rFonts w:ascii="Arial" w:hAnsi="Arial" w:cs="Arial"/>
                <w:sz w:val="18"/>
                <w:szCs w:val="18"/>
              </w:rPr>
            </w:pPr>
            <w:r>
              <w:rPr>
                <w:rFonts w:ascii="Arial" w:hAnsi="Arial" w:cs="Arial"/>
                <w:sz w:val="18"/>
                <w:szCs w:val="18"/>
              </w:rPr>
              <w:t>- poznať niektorých bohov z gréckej mytológie</w:t>
            </w:r>
          </w:p>
          <w:p w:rsidR="0054295E" w:rsidRDefault="0054295E" w:rsidP="0054295E">
            <w:pPr>
              <w:jc w:val="both"/>
              <w:rPr>
                <w:rFonts w:ascii="Arial" w:hAnsi="Arial" w:cs="Arial"/>
                <w:sz w:val="18"/>
                <w:szCs w:val="18"/>
              </w:rPr>
            </w:pPr>
            <w:r>
              <w:rPr>
                <w:rFonts w:ascii="Arial" w:hAnsi="Arial" w:cs="Arial"/>
                <w:sz w:val="18"/>
                <w:szCs w:val="18"/>
              </w:rPr>
              <w:t>- vedieť vyhľadať hlavné a vedľajšie postavy</w:t>
            </w:r>
          </w:p>
          <w:p w:rsidR="0054295E" w:rsidRDefault="0054295E" w:rsidP="0054295E">
            <w:pPr>
              <w:jc w:val="both"/>
              <w:rPr>
                <w:rFonts w:ascii="Arial" w:hAnsi="Arial" w:cs="Arial"/>
                <w:sz w:val="18"/>
                <w:szCs w:val="18"/>
              </w:rPr>
            </w:pPr>
            <w:r>
              <w:rPr>
                <w:rFonts w:ascii="Arial" w:hAnsi="Arial" w:cs="Arial"/>
                <w:sz w:val="18"/>
                <w:szCs w:val="18"/>
              </w:rPr>
              <w:t>- vedieť rozlíšiť kladné a záporné postavy</w:t>
            </w:r>
          </w:p>
          <w:p w:rsidR="0054295E" w:rsidRDefault="0054295E" w:rsidP="0054295E">
            <w:pPr>
              <w:jc w:val="both"/>
              <w:rPr>
                <w:rFonts w:ascii="Arial" w:hAnsi="Arial" w:cs="Arial"/>
                <w:sz w:val="18"/>
                <w:szCs w:val="18"/>
              </w:rPr>
            </w:pPr>
            <w:r>
              <w:rPr>
                <w:rFonts w:ascii="Arial" w:hAnsi="Arial" w:cs="Arial"/>
                <w:sz w:val="18"/>
                <w:szCs w:val="18"/>
              </w:rPr>
              <w:t>- vysvetliť pojmy monológ, dialóg</w:t>
            </w:r>
          </w:p>
          <w:p w:rsidR="0054295E" w:rsidRDefault="0054295E" w:rsidP="0054295E">
            <w:pPr>
              <w:jc w:val="both"/>
              <w:rPr>
                <w:rFonts w:ascii="Arial" w:hAnsi="Arial" w:cs="Arial"/>
                <w:sz w:val="18"/>
                <w:szCs w:val="18"/>
              </w:rPr>
            </w:pPr>
            <w:r>
              <w:rPr>
                <w:rFonts w:ascii="Arial" w:hAnsi="Arial" w:cs="Arial"/>
                <w:sz w:val="18"/>
                <w:szCs w:val="18"/>
              </w:rPr>
              <w:t>- vedieť identifikovať umelecké jazykové prostriedky</w:t>
            </w:r>
          </w:p>
        </w:tc>
      </w:tr>
      <w:tr w:rsidR="0054295E" w:rsidTr="0054295E">
        <w:trPr>
          <w:trHeight w:val="1365"/>
        </w:trPr>
        <w:tc>
          <w:tcPr>
            <w:tcW w:w="2376" w:type="dxa"/>
            <w:gridSpan w:val="2"/>
            <w:tcBorders>
              <w:top w:val="double" w:sz="4" w:space="0" w:color="auto"/>
              <w:left w:val="thinThickSmallGap" w:sz="12" w:space="0" w:color="auto"/>
              <w:bottom w:val="single" w:sz="4" w:space="0" w:color="000000"/>
              <w:right w:val="single" w:sz="12" w:space="0" w:color="auto"/>
            </w:tcBorders>
            <w:shd w:val="clear" w:color="auto" w:fill="auto"/>
          </w:tcPr>
          <w:p w:rsidR="0054295E" w:rsidRDefault="0054295E" w:rsidP="0054295E">
            <w:pPr>
              <w:numPr>
                <w:ilvl w:val="0"/>
                <w:numId w:val="4"/>
              </w:numPr>
              <w:rPr>
                <w:rFonts w:ascii="Arial" w:hAnsi="Arial" w:cs="Arial"/>
                <w:sz w:val="18"/>
                <w:szCs w:val="18"/>
              </w:rPr>
            </w:pPr>
            <w:r>
              <w:rPr>
                <w:rFonts w:ascii="Arial" w:hAnsi="Arial" w:cs="Arial"/>
                <w:sz w:val="18"/>
                <w:szCs w:val="18"/>
              </w:rPr>
              <w:t>Zo života detí</w:t>
            </w:r>
          </w:p>
          <w:p w:rsidR="0054295E" w:rsidRDefault="0054295E" w:rsidP="0054295E">
            <w:pPr>
              <w:ind w:left="1080"/>
              <w:rPr>
                <w:rFonts w:ascii="Arial" w:hAnsi="Arial" w:cs="Arial"/>
                <w:sz w:val="18"/>
                <w:szCs w:val="18"/>
              </w:rPr>
            </w:pPr>
            <w:r>
              <w:rPr>
                <w:rFonts w:ascii="Arial" w:hAnsi="Arial" w:cs="Arial"/>
                <w:sz w:val="18"/>
                <w:szCs w:val="18"/>
              </w:rPr>
              <w:t>6 VH</w:t>
            </w:r>
          </w:p>
        </w:tc>
        <w:tc>
          <w:tcPr>
            <w:tcW w:w="1985"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ind w:left="318" w:hanging="284"/>
              <w:rPr>
                <w:rFonts w:ascii="Arial" w:hAnsi="Arial" w:cs="Arial"/>
                <w:sz w:val="18"/>
                <w:szCs w:val="18"/>
              </w:rPr>
            </w:pPr>
            <w:proofErr w:type="spellStart"/>
            <w:r>
              <w:rPr>
                <w:rFonts w:ascii="Arial" w:hAnsi="Arial" w:cs="Arial"/>
                <w:sz w:val="18"/>
                <w:szCs w:val="18"/>
              </w:rPr>
              <w:t>Mark</w:t>
            </w:r>
            <w:proofErr w:type="spellEnd"/>
            <w:r>
              <w:rPr>
                <w:rFonts w:ascii="Arial" w:hAnsi="Arial" w:cs="Arial"/>
                <w:sz w:val="18"/>
                <w:szCs w:val="18"/>
              </w:rPr>
              <w:t xml:space="preserve"> </w:t>
            </w:r>
            <w:proofErr w:type="spellStart"/>
            <w:r>
              <w:rPr>
                <w:rFonts w:ascii="Arial" w:hAnsi="Arial" w:cs="Arial"/>
                <w:sz w:val="18"/>
                <w:szCs w:val="18"/>
              </w:rPr>
              <w:t>Twain</w:t>
            </w:r>
            <w:proofErr w:type="spellEnd"/>
            <w:r>
              <w:rPr>
                <w:rFonts w:ascii="Arial" w:hAnsi="Arial" w:cs="Arial"/>
                <w:sz w:val="18"/>
                <w:szCs w:val="18"/>
              </w:rPr>
              <w:t xml:space="preserve"> – Princ a bedár</w:t>
            </w:r>
          </w:p>
          <w:p w:rsidR="0054295E" w:rsidRDefault="0054295E" w:rsidP="0054295E">
            <w:pPr>
              <w:ind w:left="34" w:hanging="34"/>
              <w:rPr>
                <w:rFonts w:ascii="Arial" w:hAnsi="Arial" w:cs="Arial"/>
                <w:sz w:val="18"/>
                <w:szCs w:val="18"/>
              </w:rPr>
            </w:pPr>
            <w:r>
              <w:rPr>
                <w:rFonts w:ascii="Arial" w:hAnsi="Arial" w:cs="Arial"/>
                <w:sz w:val="18"/>
                <w:szCs w:val="18"/>
              </w:rPr>
              <w:t>Martin Rázus – Maroško</w:t>
            </w:r>
          </w:p>
          <w:p w:rsidR="0054295E" w:rsidRDefault="0054295E" w:rsidP="0054295E">
            <w:pPr>
              <w:ind w:left="34" w:hanging="34"/>
              <w:rPr>
                <w:rFonts w:ascii="Arial" w:hAnsi="Arial" w:cs="Arial"/>
                <w:sz w:val="18"/>
                <w:szCs w:val="18"/>
              </w:rPr>
            </w:pPr>
            <w:r>
              <w:rPr>
                <w:rFonts w:ascii="Arial" w:hAnsi="Arial" w:cs="Arial"/>
                <w:sz w:val="18"/>
                <w:szCs w:val="18"/>
              </w:rPr>
              <w:t>Jaroslav Rezník – Oči plné oblohy</w:t>
            </w:r>
          </w:p>
          <w:p w:rsidR="0054295E" w:rsidRDefault="0054295E" w:rsidP="0054295E">
            <w:pPr>
              <w:ind w:left="34" w:hanging="34"/>
              <w:rPr>
                <w:rFonts w:ascii="Arial" w:hAnsi="Arial" w:cs="Arial"/>
                <w:sz w:val="18"/>
                <w:szCs w:val="18"/>
              </w:rPr>
            </w:pPr>
            <w:r>
              <w:rPr>
                <w:rFonts w:ascii="Arial" w:hAnsi="Arial" w:cs="Arial"/>
                <w:sz w:val="18"/>
                <w:szCs w:val="18"/>
              </w:rPr>
              <w:t xml:space="preserve">Katarína </w:t>
            </w:r>
            <w:proofErr w:type="spellStart"/>
            <w:r>
              <w:rPr>
                <w:rFonts w:ascii="Arial" w:hAnsi="Arial" w:cs="Arial"/>
                <w:sz w:val="18"/>
                <w:szCs w:val="18"/>
              </w:rPr>
              <w:t>Gillerová</w:t>
            </w:r>
            <w:proofErr w:type="spellEnd"/>
            <w:r>
              <w:rPr>
                <w:rFonts w:ascii="Arial" w:hAnsi="Arial" w:cs="Arial"/>
                <w:sz w:val="18"/>
                <w:szCs w:val="18"/>
              </w:rPr>
              <w:t xml:space="preserve"> – Môj mladší brat a ja</w:t>
            </w:r>
          </w:p>
          <w:p w:rsidR="0054295E" w:rsidRDefault="0054295E" w:rsidP="0054295E">
            <w:pPr>
              <w:jc w:val="both"/>
              <w:rPr>
                <w:rFonts w:ascii="Arial" w:hAnsi="Arial" w:cs="Arial"/>
                <w:b/>
                <w:bCs/>
                <w:sz w:val="18"/>
                <w:szCs w:val="18"/>
              </w:rPr>
            </w:pPr>
            <w:r>
              <w:rPr>
                <w:rFonts w:ascii="Arial" w:hAnsi="Arial" w:cs="Arial"/>
                <w:sz w:val="18"/>
                <w:szCs w:val="18"/>
              </w:rPr>
              <w:t xml:space="preserve">Marta </w:t>
            </w:r>
            <w:proofErr w:type="spellStart"/>
            <w:r>
              <w:rPr>
                <w:rFonts w:ascii="Arial" w:hAnsi="Arial" w:cs="Arial"/>
                <w:sz w:val="18"/>
                <w:szCs w:val="18"/>
              </w:rPr>
              <w:t>Hlušíková</w:t>
            </w:r>
            <w:proofErr w:type="spellEnd"/>
            <w:r>
              <w:rPr>
                <w:rFonts w:ascii="Arial" w:hAnsi="Arial" w:cs="Arial"/>
                <w:sz w:val="18"/>
                <w:szCs w:val="18"/>
              </w:rPr>
              <w:t xml:space="preserve"> – </w:t>
            </w:r>
            <w:r>
              <w:rPr>
                <w:rFonts w:ascii="Arial" w:hAnsi="Arial" w:cs="Arial"/>
                <w:sz w:val="18"/>
                <w:szCs w:val="18"/>
              </w:rPr>
              <w:lastRenderedPageBreak/>
              <w:t>Bojujeme u riaditeľa</w:t>
            </w:r>
          </w:p>
        </w:tc>
        <w:tc>
          <w:tcPr>
            <w:tcW w:w="1134" w:type="dxa"/>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b/>
                <w:bCs/>
                <w:sz w:val="18"/>
                <w:szCs w:val="18"/>
              </w:rPr>
            </w:pPr>
            <w:r>
              <w:rPr>
                <w:rFonts w:ascii="Arial" w:hAnsi="Arial" w:cs="Arial"/>
                <w:b/>
                <w:bCs/>
                <w:sz w:val="18"/>
                <w:szCs w:val="18"/>
              </w:rPr>
              <w:lastRenderedPageBreak/>
              <w:t>OBN</w:t>
            </w:r>
          </w:p>
          <w:p w:rsidR="0054295E" w:rsidRDefault="0054295E" w:rsidP="0054295E">
            <w:pPr>
              <w:ind w:left="360"/>
              <w:jc w:val="both"/>
              <w:rPr>
                <w:rFonts w:ascii="Arial" w:hAnsi="Arial" w:cs="Arial"/>
                <w:b/>
                <w:bCs/>
                <w:sz w:val="18"/>
                <w:szCs w:val="18"/>
              </w:rPr>
            </w:pPr>
            <w:r>
              <w:rPr>
                <w:rFonts w:ascii="Arial" w:hAnsi="Arial" w:cs="Arial"/>
                <w:b/>
                <w:bCs/>
                <w:sz w:val="18"/>
                <w:szCs w:val="18"/>
              </w:rPr>
              <w:t>DEJ</w:t>
            </w:r>
          </w:p>
          <w:p w:rsidR="0054295E" w:rsidRDefault="0054295E" w:rsidP="0054295E">
            <w:pPr>
              <w:ind w:left="360"/>
              <w:jc w:val="both"/>
              <w:rPr>
                <w:rFonts w:ascii="Arial" w:hAnsi="Arial" w:cs="Arial"/>
                <w:b/>
                <w:bCs/>
                <w:sz w:val="18"/>
                <w:szCs w:val="18"/>
              </w:rPr>
            </w:pPr>
            <w:r>
              <w:rPr>
                <w:rFonts w:ascii="Arial" w:hAnsi="Arial" w:cs="Arial"/>
                <w:b/>
                <w:bCs/>
                <w:sz w:val="18"/>
                <w:szCs w:val="18"/>
              </w:rPr>
              <w:t>HUV</w:t>
            </w:r>
          </w:p>
          <w:p w:rsidR="0054295E" w:rsidRDefault="0054295E" w:rsidP="0054295E">
            <w:pPr>
              <w:ind w:left="360"/>
              <w:jc w:val="both"/>
              <w:rPr>
                <w:rFonts w:ascii="Arial" w:hAnsi="Arial" w:cs="Arial"/>
                <w:b/>
                <w:bCs/>
                <w:sz w:val="18"/>
                <w:szCs w:val="18"/>
              </w:rPr>
            </w:pPr>
            <w:r>
              <w:rPr>
                <w:rFonts w:ascii="Arial" w:hAnsi="Arial" w:cs="Arial"/>
                <w:b/>
                <w:bCs/>
                <w:sz w:val="18"/>
                <w:szCs w:val="18"/>
              </w:rPr>
              <w:t>VYV</w:t>
            </w:r>
          </w:p>
          <w:p w:rsidR="0054295E" w:rsidRDefault="0054295E" w:rsidP="0054295E">
            <w:pPr>
              <w:ind w:left="360"/>
              <w:jc w:val="both"/>
              <w:rPr>
                <w:rFonts w:ascii="Arial" w:hAnsi="Arial" w:cs="Arial"/>
                <w:b/>
                <w:bCs/>
                <w:sz w:val="18"/>
                <w:szCs w:val="18"/>
              </w:rPr>
            </w:pPr>
            <w:r>
              <w:rPr>
                <w:rFonts w:ascii="Arial" w:hAnsi="Arial" w:cs="Arial"/>
                <w:b/>
                <w:bCs/>
                <w:sz w:val="18"/>
                <w:szCs w:val="18"/>
              </w:rPr>
              <w:t>VMR</w:t>
            </w:r>
          </w:p>
          <w:p w:rsidR="0054295E" w:rsidRDefault="0054295E" w:rsidP="0054295E">
            <w:pPr>
              <w:ind w:left="360"/>
              <w:jc w:val="both"/>
              <w:rPr>
                <w:rFonts w:ascii="Arial" w:hAnsi="Arial" w:cs="Arial"/>
                <w:b/>
                <w:bCs/>
                <w:sz w:val="18"/>
                <w:szCs w:val="18"/>
              </w:rPr>
            </w:pPr>
            <w:r>
              <w:rPr>
                <w:rFonts w:ascii="Arial" w:hAnsi="Arial" w:cs="Arial"/>
                <w:b/>
                <w:bCs/>
                <w:sz w:val="18"/>
                <w:szCs w:val="18"/>
              </w:rPr>
              <w:t>OSR</w:t>
            </w:r>
          </w:p>
          <w:p w:rsidR="0054295E" w:rsidRDefault="0054295E" w:rsidP="0054295E">
            <w:pPr>
              <w:ind w:left="360"/>
              <w:jc w:val="both"/>
              <w:rPr>
                <w:rFonts w:ascii="Arial" w:hAnsi="Arial" w:cs="Arial"/>
                <w:b/>
                <w:bCs/>
                <w:sz w:val="18"/>
                <w:szCs w:val="18"/>
              </w:rPr>
            </w:pPr>
            <w:r>
              <w:rPr>
                <w:rFonts w:ascii="Arial" w:hAnsi="Arial" w:cs="Arial"/>
                <w:b/>
                <w:bCs/>
                <w:sz w:val="18"/>
                <w:szCs w:val="18"/>
              </w:rPr>
              <w:t>OZO</w:t>
            </w:r>
          </w:p>
          <w:p w:rsidR="0054295E" w:rsidRDefault="0054295E" w:rsidP="0054295E">
            <w:pPr>
              <w:ind w:left="360"/>
              <w:jc w:val="both"/>
              <w:rPr>
                <w:rFonts w:ascii="Arial" w:hAnsi="Arial" w:cs="Arial"/>
                <w:b/>
                <w:bCs/>
                <w:sz w:val="18"/>
                <w:szCs w:val="18"/>
              </w:rPr>
            </w:pPr>
            <w:r>
              <w:rPr>
                <w:rFonts w:ascii="Arial" w:hAnsi="Arial" w:cs="Arial"/>
                <w:b/>
                <w:bCs/>
                <w:sz w:val="18"/>
                <w:szCs w:val="18"/>
              </w:rPr>
              <w:t>RLK</w:t>
            </w:r>
          </w:p>
        </w:tc>
        <w:tc>
          <w:tcPr>
            <w:tcW w:w="4870" w:type="dxa"/>
            <w:gridSpan w:val="4"/>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535"/>
              <w:jc w:val="both"/>
              <w:rPr>
                <w:rFonts w:ascii="Arial" w:hAnsi="Arial" w:cs="Arial"/>
                <w:sz w:val="18"/>
                <w:szCs w:val="18"/>
              </w:rPr>
            </w:pPr>
            <w:r>
              <w:rPr>
                <w:rFonts w:ascii="Arial" w:hAnsi="Arial" w:cs="Arial"/>
                <w:sz w:val="18"/>
                <w:szCs w:val="18"/>
              </w:rPr>
              <w:t>Rozprávač</w:t>
            </w:r>
          </w:p>
          <w:p w:rsidR="0054295E" w:rsidRDefault="0054295E" w:rsidP="0054295E">
            <w:pPr>
              <w:ind w:left="535"/>
              <w:jc w:val="both"/>
              <w:rPr>
                <w:rFonts w:ascii="Arial" w:hAnsi="Arial" w:cs="Arial"/>
                <w:sz w:val="18"/>
                <w:szCs w:val="18"/>
              </w:rPr>
            </w:pPr>
            <w:r>
              <w:rPr>
                <w:rFonts w:ascii="Arial" w:hAnsi="Arial" w:cs="Arial"/>
                <w:sz w:val="18"/>
                <w:szCs w:val="18"/>
              </w:rPr>
              <w:t>Rozprávanie ja-forma, on-forma</w:t>
            </w:r>
          </w:p>
          <w:p w:rsidR="0054295E" w:rsidRDefault="0054295E" w:rsidP="0054295E">
            <w:pPr>
              <w:ind w:left="535"/>
              <w:jc w:val="both"/>
              <w:rPr>
                <w:rFonts w:ascii="Arial" w:hAnsi="Arial" w:cs="Arial"/>
                <w:sz w:val="18"/>
                <w:szCs w:val="18"/>
              </w:rPr>
            </w:pPr>
            <w:r>
              <w:rPr>
                <w:rFonts w:ascii="Arial" w:hAnsi="Arial" w:cs="Arial"/>
                <w:sz w:val="18"/>
                <w:szCs w:val="18"/>
              </w:rPr>
              <w:t>Vnútorná kompozícia literárneho diela (úvod, zápletka, vyvrcholenie, obrat, rozuzlenie)</w:t>
            </w:r>
          </w:p>
          <w:p w:rsidR="0054295E" w:rsidRDefault="0054295E" w:rsidP="0054295E">
            <w:pPr>
              <w:ind w:left="535"/>
              <w:jc w:val="both"/>
              <w:rPr>
                <w:rFonts w:ascii="Arial" w:hAnsi="Arial" w:cs="Arial"/>
                <w:sz w:val="18"/>
                <w:szCs w:val="18"/>
              </w:rPr>
            </w:pPr>
            <w:r>
              <w:rPr>
                <w:rFonts w:ascii="Arial" w:hAnsi="Arial" w:cs="Arial"/>
                <w:sz w:val="18"/>
                <w:szCs w:val="18"/>
              </w:rPr>
              <w:t>Poviedka</w:t>
            </w:r>
          </w:p>
          <w:p w:rsidR="0054295E" w:rsidRDefault="0054295E" w:rsidP="0054295E">
            <w:pPr>
              <w:ind w:left="535"/>
              <w:jc w:val="both"/>
              <w:rPr>
                <w:rFonts w:ascii="Arial" w:hAnsi="Arial" w:cs="Arial"/>
                <w:sz w:val="18"/>
                <w:szCs w:val="18"/>
              </w:rPr>
            </w:pPr>
            <w:r>
              <w:rPr>
                <w:rFonts w:ascii="Arial" w:hAnsi="Arial" w:cs="Arial"/>
                <w:sz w:val="18"/>
                <w:szCs w:val="18"/>
              </w:rPr>
              <w:t>Slangové slová</w:t>
            </w:r>
          </w:p>
          <w:p w:rsidR="0054295E" w:rsidRDefault="0054295E" w:rsidP="0054295E">
            <w:pPr>
              <w:ind w:left="535"/>
              <w:jc w:val="both"/>
              <w:rPr>
                <w:rFonts w:ascii="Arial" w:hAnsi="Arial" w:cs="Arial"/>
                <w:sz w:val="18"/>
                <w:szCs w:val="18"/>
              </w:rPr>
            </w:pPr>
            <w:r>
              <w:rPr>
                <w:rFonts w:ascii="Arial" w:hAnsi="Arial" w:cs="Arial"/>
                <w:sz w:val="18"/>
                <w:szCs w:val="18"/>
              </w:rPr>
              <w:t>Umelecké prostriedky v próze</w:t>
            </w:r>
          </w:p>
        </w:tc>
        <w:tc>
          <w:tcPr>
            <w:tcW w:w="3783" w:type="dxa"/>
            <w:gridSpan w:val="2"/>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r>
              <w:rPr>
                <w:rFonts w:ascii="Arial" w:hAnsi="Arial" w:cs="Arial"/>
                <w:sz w:val="18"/>
                <w:szCs w:val="18"/>
              </w:rPr>
              <w:t>- vedieť rozprávať o literárnom texte so zameraním na dej, na postavy, rozprávača, ja a on formu rozprávania</w:t>
            </w:r>
          </w:p>
          <w:p w:rsidR="0054295E" w:rsidRDefault="0054295E" w:rsidP="0054295E">
            <w:pPr>
              <w:jc w:val="both"/>
              <w:rPr>
                <w:rFonts w:ascii="Arial" w:hAnsi="Arial" w:cs="Arial"/>
                <w:sz w:val="18"/>
                <w:szCs w:val="18"/>
              </w:rPr>
            </w:pPr>
            <w:r>
              <w:rPr>
                <w:rFonts w:ascii="Arial" w:hAnsi="Arial" w:cs="Arial"/>
                <w:sz w:val="18"/>
                <w:szCs w:val="18"/>
              </w:rPr>
              <w:t>- vedieť charakterizovať hlavné a vedľajšie postavy</w:t>
            </w:r>
          </w:p>
          <w:p w:rsidR="0054295E" w:rsidRDefault="0054295E" w:rsidP="0054295E">
            <w:pPr>
              <w:jc w:val="both"/>
              <w:rPr>
                <w:rFonts w:ascii="Arial" w:hAnsi="Arial" w:cs="Arial"/>
                <w:sz w:val="18"/>
                <w:szCs w:val="18"/>
              </w:rPr>
            </w:pPr>
            <w:r>
              <w:rPr>
                <w:rFonts w:ascii="Arial" w:hAnsi="Arial" w:cs="Arial"/>
                <w:sz w:val="18"/>
                <w:szCs w:val="18"/>
              </w:rPr>
              <w:t>- vedieť určiť časti kompozície textu</w:t>
            </w:r>
          </w:p>
          <w:p w:rsidR="0054295E" w:rsidRDefault="0054295E" w:rsidP="0054295E">
            <w:pPr>
              <w:jc w:val="both"/>
              <w:rPr>
                <w:rFonts w:ascii="Arial" w:hAnsi="Arial" w:cs="Arial"/>
                <w:sz w:val="18"/>
                <w:szCs w:val="18"/>
              </w:rPr>
            </w:pPr>
            <w:r>
              <w:rPr>
                <w:rFonts w:ascii="Arial" w:hAnsi="Arial" w:cs="Arial"/>
                <w:sz w:val="18"/>
                <w:szCs w:val="18"/>
              </w:rPr>
              <w:t>- poznať bibliografické údaje o spisovateľoch</w:t>
            </w:r>
          </w:p>
          <w:p w:rsidR="0054295E" w:rsidRDefault="0054295E" w:rsidP="0054295E">
            <w:pPr>
              <w:jc w:val="both"/>
              <w:rPr>
                <w:rFonts w:ascii="Arial" w:hAnsi="Arial" w:cs="Arial"/>
                <w:sz w:val="18"/>
                <w:szCs w:val="18"/>
              </w:rPr>
            </w:pPr>
            <w:r>
              <w:rPr>
                <w:rFonts w:ascii="Arial" w:hAnsi="Arial" w:cs="Arial"/>
                <w:sz w:val="18"/>
                <w:szCs w:val="18"/>
              </w:rPr>
              <w:t xml:space="preserve">- vedieť pracovať s textom </w:t>
            </w:r>
          </w:p>
          <w:p w:rsidR="0054295E" w:rsidRDefault="0054295E" w:rsidP="0054295E">
            <w:pPr>
              <w:jc w:val="both"/>
              <w:rPr>
                <w:rFonts w:ascii="Arial" w:hAnsi="Arial" w:cs="Arial"/>
                <w:sz w:val="18"/>
                <w:szCs w:val="18"/>
              </w:rPr>
            </w:pPr>
            <w:r>
              <w:rPr>
                <w:rFonts w:ascii="Arial" w:hAnsi="Arial" w:cs="Arial"/>
                <w:sz w:val="18"/>
                <w:szCs w:val="18"/>
              </w:rPr>
              <w:t>- vedieť sformulovať hlavnú myšlienku</w:t>
            </w:r>
          </w:p>
          <w:p w:rsidR="0054295E" w:rsidRDefault="0054295E" w:rsidP="0054295E">
            <w:pPr>
              <w:jc w:val="both"/>
              <w:rPr>
                <w:rFonts w:ascii="Arial" w:hAnsi="Arial" w:cs="Arial"/>
                <w:sz w:val="18"/>
                <w:szCs w:val="18"/>
              </w:rPr>
            </w:pPr>
            <w:r>
              <w:rPr>
                <w:rFonts w:ascii="Arial" w:hAnsi="Arial" w:cs="Arial"/>
                <w:sz w:val="18"/>
                <w:szCs w:val="18"/>
              </w:rPr>
              <w:lastRenderedPageBreak/>
              <w:t>- vedieť transformovať rozprávanie z ja-formy na on-formu a naopak</w:t>
            </w:r>
          </w:p>
        </w:tc>
      </w:tr>
      <w:tr w:rsidR="0054295E" w:rsidTr="0054295E">
        <w:trPr>
          <w:trHeight w:val="1365"/>
        </w:trPr>
        <w:tc>
          <w:tcPr>
            <w:tcW w:w="2376" w:type="dxa"/>
            <w:gridSpan w:val="2"/>
            <w:tcBorders>
              <w:top w:val="double" w:sz="4" w:space="0" w:color="auto"/>
              <w:left w:val="thinThickSmallGap" w:sz="12" w:space="0" w:color="auto"/>
              <w:bottom w:val="single" w:sz="4" w:space="0" w:color="000000"/>
              <w:right w:val="single" w:sz="12" w:space="0" w:color="auto"/>
            </w:tcBorders>
            <w:shd w:val="clear" w:color="auto" w:fill="auto"/>
          </w:tcPr>
          <w:p w:rsidR="0054295E" w:rsidRDefault="0054295E" w:rsidP="0054295E">
            <w:pPr>
              <w:numPr>
                <w:ilvl w:val="0"/>
                <w:numId w:val="4"/>
              </w:numPr>
              <w:rPr>
                <w:rFonts w:ascii="Arial" w:hAnsi="Arial" w:cs="Arial"/>
                <w:sz w:val="18"/>
                <w:szCs w:val="18"/>
              </w:rPr>
            </w:pPr>
            <w:r>
              <w:rPr>
                <w:rFonts w:ascii="Arial" w:hAnsi="Arial" w:cs="Arial"/>
                <w:sz w:val="18"/>
                <w:szCs w:val="18"/>
              </w:rPr>
              <w:lastRenderedPageBreak/>
              <w:t>Dobrodružná literatúra</w:t>
            </w:r>
          </w:p>
          <w:p w:rsidR="0054295E" w:rsidRDefault="0054295E" w:rsidP="0054295E">
            <w:pPr>
              <w:ind w:left="1080"/>
              <w:rPr>
                <w:rFonts w:ascii="Arial" w:hAnsi="Arial" w:cs="Arial"/>
                <w:sz w:val="18"/>
                <w:szCs w:val="18"/>
              </w:rPr>
            </w:pPr>
            <w:r>
              <w:rPr>
                <w:rFonts w:ascii="Arial" w:hAnsi="Arial" w:cs="Arial"/>
                <w:sz w:val="18"/>
                <w:szCs w:val="18"/>
              </w:rPr>
              <w:t>3 VH</w:t>
            </w:r>
          </w:p>
        </w:tc>
        <w:tc>
          <w:tcPr>
            <w:tcW w:w="1985"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ind w:left="34"/>
              <w:rPr>
                <w:rFonts w:ascii="Arial" w:hAnsi="Arial" w:cs="Arial"/>
                <w:sz w:val="18"/>
                <w:szCs w:val="18"/>
              </w:rPr>
            </w:pPr>
            <w:r>
              <w:rPr>
                <w:rFonts w:ascii="Arial" w:hAnsi="Arial" w:cs="Arial"/>
                <w:sz w:val="18"/>
                <w:szCs w:val="18"/>
              </w:rPr>
              <w:t xml:space="preserve">Rudo </w:t>
            </w:r>
            <w:proofErr w:type="spellStart"/>
            <w:r>
              <w:rPr>
                <w:rFonts w:ascii="Arial" w:hAnsi="Arial" w:cs="Arial"/>
                <w:sz w:val="18"/>
                <w:szCs w:val="18"/>
              </w:rPr>
              <w:t>Moric</w:t>
            </w:r>
            <w:proofErr w:type="spellEnd"/>
            <w:r>
              <w:rPr>
                <w:rFonts w:ascii="Arial" w:hAnsi="Arial" w:cs="Arial"/>
                <w:sz w:val="18"/>
                <w:szCs w:val="18"/>
              </w:rPr>
              <w:t xml:space="preserve"> – Prefíkané vrany</w:t>
            </w:r>
          </w:p>
          <w:p w:rsidR="0054295E" w:rsidRDefault="0054295E" w:rsidP="0054295E">
            <w:pPr>
              <w:ind w:left="34"/>
              <w:rPr>
                <w:rFonts w:ascii="Arial" w:hAnsi="Arial" w:cs="Arial"/>
                <w:sz w:val="18"/>
                <w:szCs w:val="18"/>
              </w:rPr>
            </w:pPr>
            <w:r>
              <w:rPr>
                <w:rFonts w:ascii="Arial" w:hAnsi="Arial" w:cs="Arial"/>
                <w:sz w:val="18"/>
                <w:szCs w:val="18"/>
              </w:rPr>
              <w:t xml:space="preserve">James Oliver </w:t>
            </w:r>
            <w:proofErr w:type="spellStart"/>
            <w:r>
              <w:rPr>
                <w:rFonts w:ascii="Arial" w:hAnsi="Arial" w:cs="Arial"/>
                <w:sz w:val="18"/>
                <w:szCs w:val="18"/>
              </w:rPr>
              <w:t>Curwood</w:t>
            </w:r>
            <w:proofErr w:type="spellEnd"/>
            <w:r>
              <w:rPr>
                <w:rFonts w:ascii="Arial" w:hAnsi="Arial" w:cs="Arial"/>
                <w:sz w:val="18"/>
                <w:szCs w:val="18"/>
              </w:rPr>
              <w:t xml:space="preserve"> – Kočovníci severu</w:t>
            </w:r>
          </w:p>
          <w:p w:rsidR="0054295E" w:rsidRDefault="0054295E" w:rsidP="0054295E">
            <w:pPr>
              <w:jc w:val="both"/>
              <w:rPr>
                <w:rFonts w:ascii="Arial" w:hAnsi="Arial" w:cs="Arial"/>
                <w:b/>
                <w:bCs/>
                <w:sz w:val="18"/>
                <w:szCs w:val="18"/>
              </w:rPr>
            </w:pPr>
            <w:proofErr w:type="spellStart"/>
            <w:r>
              <w:rPr>
                <w:rFonts w:ascii="Arial" w:hAnsi="Arial" w:cs="Arial"/>
                <w:sz w:val="18"/>
                <w:szCs w:val="18"/>
              </w:rPr>
              <w:t>Dick</w:t>
            </w:r>
            <w:proofErr w:type="spellEnd"/>
            <w:r>
              <w:rPr>
                <w:rFonts w:ascii="Arial" w:hAnsi="Arial" w:cs="Arial"/>
                <w:sz w:val="18"/>
                <w:szCs w:val="18"/>
              </w:rPr>
              <w:t xml:space="preserve"> King-</w:t>
            </w:r>
            <w:proofErr w:type="spellStart"/>
            <w:r>
              <w:rPr>
                <w:rFonts w:ascii="Arial" w:hAnsi="Arial" w:cs="Arial"/>
                <w:sz w:val="18"/>
                <w:szCs w:val="18"/>
              </w:rPr>
              <w:t>Smith</w:t>
            </w:r>
            <w:proofErr w:type="spellEnd"/>
            <w:r>
              <w:rPr>
                <w:rFonts w:ascii="Arial" w:hAnsi="Arial" w:cs="Arial"/>
                <w:sz w:val="18"/>
                <w:szCs w:val="18"/>
              </w:rPr>
              <w:t xml:space="preserve"> – Ja a moja príšera</w:t>
            </w:r>
          </w:p>
        </w:tc>
        <w:tc>
          <w:tcPr>
            <w:tcW w:w="1134" w:type="dxa"/>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b/>
                <w:bCs/>
                <w:sz w:val="18"/>
                <w:szCs w:val="18"/>
              </w:rPr>
            </w:pPr>
            <w:r>
              <w:rPr>
                <w:rFonts w:ascii="Arial" w:hAnsi="Arial" w:cs="Arial"/>
                <w:b/>
                <w:bCs/>
                <w:sz w:val="18"/>
                <w:szCs w:val="18"/>
              </w:rPr>
              <w:t>HUV</w:t>
            </w:r>
          </w:p>
          <w:p w:rsidR="0054295E" w:rsidRDefault="0054295E" w:rsidP="0054295E">
            <w:pPr>
              <w:ind w:left="360"/>
              <w:jc w:val="both"/>
              <w:rPr>
                <w:rFonts w:ascii="Arial" w:hAnsi="Arial" w:cs="Arial"/>
                <w:b/>
                <w:bCs/>
                <w:sz w:val="18"/>
                <w:szCs w:val="18"/>
              </w:rPr>
            </w:pPr>
            <w:r>
              <w:rPr>
                <w:rFonts w:ascii="Arial" w:hAnsi="Arial" w:cs="Arial"/>
                <w:b/>
                <w:bCs/>
                <w:sz w:val="18"/>
                <w:szCs w:val="18"/>
              </w:rPr>
              <w:t>DEJ</w:t>
            </w:r>
          </w:p>
          <w:p w:rsidR="0054295E" w:rsidRDefault="0054295E" w:rsidP="0054295E">
            <w:pPr>
              <w:ind w:left="360"/>
              <w:jc w:val="both"/>
              <w:rPr>
                <w:rFonts w:ascii="Arial" w:hAnsi="Arial" w:cs="Arial"/>
                <w:b/>
                <w:bCs/>
                <w:sz w:val="18"/>
                <w:szCs w:val="18"/>
              </w:rPr>
            </w:pPr>
            <w:r>
              <w:rPr>
                <w:rFonts w:ascii="Arial" w:hAnsi="Arial" w:cs="Arial"/>
                <w:b/>
                <w:bCs/>
                <w:sz w:val="18"/>
                <w:szCs w:val="18"/>
              </w:rPr>
              <w:t>OBN</w:t>
            </w:r>
          </w:p>
          <w:p w:rsidR="0054295E" w:rsidRDefault="0054295E" w:rsidP="0054295E">
            <w:pPr>
              <w:ind w:left="360"/>
              <w:jc w:val="both"/>
              <w:rPr>
                <w:rFonts w:ascii="Arial" w:hAnsi="Arial" w:cs="Arial"/>
                <w:b/>
                <w:bCs/>
                <w:sz w:val="18"/>
                <w:szCs w:val="18"/>
              </w:rPr>
            </w:pPr>
            <w:r>
              <w:rPr>
                <w:rFonts w:ascii="Arial" w:hAnsi="Arial" w:cs="Arial"/>
                <w:b/>
                <w:bCs/>
                <w:sz w:val="18"/>
                <w:szCs w:val="18"/>
              </w:rPr>
              <w:t>ENV</w:t>
            </w:r>
          </w:p>
          <w:p w:rsidR="0054295E" w:rsidRDefault="0054295E" w:rsidP="0054295E">
            <w:pPr>
              <w:ind w:left="360"/>
              <w:jc w:val="both"/>
              <w:rPr>
                <w:rFonts w:ascii="Arial" w:hAnsi="Arial" w:cs="Arial"/>
                <w:b/>
                <w:bCs/>
                <w:sz w:val="18"/>
                <w:szCs w:val="18"/>
              </w:rPr>
            </w:pPr>
            <w:r>
              <w:rPr>
                <w:rFonts w:ascii="Arial" w:hAnsi="Arial" w:cs="Arial"/>
                <w:b/>
                <w:bCs/>
                <w:sz w:val="18"/>
                <w:szCs w:val="18"/>
              </w:rPr>
              <w:t>OZO</w:t>
            </w:r>
          </w:p>
          <w:p w:rsidR="0054295E" w:rsidRDefault="0054295E" w:rsidP="0054295E">
            <w:pPr>
              <w:ind w:left="360"/>
              <w:jc w:val="both"/>
              <w:rPr>
                <w:rFonts w:ascii="Arial" w:hAnsi="Arial" w:cs="Arial"/>
                <w:b/>
                <w:bCs/>
                <w:sz w:val="18"/>
                <w:szCs w:val="18"/>
              </w:rPr>
            </w:pPr>
          </w:p>
        </w:tc>
        <w:tc>
          <w:tcPr>
            <w:tcW w:w="4870" w:type="dxa"/>
            <w:gridSpan w:val="4"/>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535"/>
              <w:jc w:val="both"/>
              <w:rPr>
                <w:rFonts w:ascii="Arial" w:hAnsi="Arial" w:cs="Arial"/>
                <w:sz w:val="18"/>
                <w:szCs w:val="18"/>
              </w:rPr>
            </w:pPr>
            <w:r>
              <w:rPr>
                <w:rFonts w:ascii="Arial" w:hAnsi="Arial" w:cs="Arial"/>
                <w:sz w:val="18"/>
                <w:szCs w:val="18"/>
              </w:rPr>
              <w:t>Pojem a znaky dobrodružná literatúra</w:t>
            </w:r>
          </w:p>
        </w:tc>
        <w:tc>
          <w:tcPr>
            <w:tcW w:w="3783" w:type="dxa"/>
            <w:gridSpan w:val="2"/>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r>
              <w:rPr>
                <w:rFonts w:ascii="Arial" w:hAnsi="Arial" w:cs="Arial"/>
                <w:sz w:val="18"/>
                <w:szCs w:val="18"/>
              </w:rPr>
              <w:t>- vedieť vysvetliť pojem dobrodružná literatúra</w:t>
            </w:r>
          </w:p>
          <w:p w:rsidR="0054295E" w:rsidRDefault="0054295E" w:rsidP="0054295E">
            <w:pPr>
              <w:jc w:val="both"/>
              <w:rPr>
                <w:rFonts w:ascii="Arial" w:hAnsi="Arial" w:cs="Arial"/>
                <w:sz w:val="18"/>
                <w:szCs w:val="18"/>
              </w:rPr>
            </w:pPr>
            <w:r>
              <w:rPr>
                <w:rFonts w:ascii="Arial" w:hAnsi="Arial" w:cs="Arial"/>
                <w:sz w:val="18"/>
                <w:szCs w:val="18"/>
              </w:rPr>
              <w:t>- vedieť identifikovať rozprávača</w:t>
            </w:r>
          </w:p>
        </w:tc>
      </w:tr>
      <w:tr w:rsidR="0054295E" w:rsidTr="0054295E">
        <w:trPr>
          <w:trHeight w:val="1365"/>
        </w:trPr>
        <w:tc>
          <w:tcPr>
            <w:tcW w:w="2376" w:type="dxa"/>
            <w:gridSpan w:val="2"/>
            <w:tcBorders>
              <w:top w:val="double" w:sz="4" w:space="0" w:color="auto"/>
              <w:left w:val="thinThickSmallGap" w:sz="12" w:space="0" w:color="auto"/>
              <w:bottom w:val="single" w:sz="4" w:space="0" w:color="000000"/>
              <w:right w:val="single" w:sz="12" w:space="0" w:color="auto"/>
            </w:tcBorders>
            <w:shd w:val="clear" w:color="auto" w:fill="auto"/>
          </w:tcPr>
          <w:p w:rsidR="0054295E" w:rsidRDefault="0054295E" w:rsidP="0054295E">
            <w:pPr>
              <w:numPr>
                <w:ilvl w:val="0"/>
                <w:numId w:val="4"/>
              </w:numPr>
              <w:rPr>
                <w:rFonts w:ascii="Arial" w:hAnsi="Arial" w:cs="Arial"/>
                <w:sz w:val="18"/>
                <w:szCs w:val="18"/>
              </w:rPr>
            </w:pPr>
            <w:r>
              <w:rPr>
                <w:rFonts w:ascii="Arial" w:hAnsi="Arial" w:cs="Arial"/>
                <w:sz w:val="18"/>
                <w:szCs w:val="18"/>
              </w:rPr>
              <w:t>Detektívna literatúra</w:t>
            </w:r>
          </w:p>
          <w:p w:rsidR="0054295E" w:rsidRDefault="0054295E" w:rsidP="0054295E">
            <w:pPr>
              <w:ind w:left="1080"/>
              <w:rPr>
                <w:rFonts w:ascii="Arial" w:hAnsi="Arial" w:cs="Arial"/>
                <w:sz w:val="18"/>
                <w:szCs w:val="18"/>
              </w:rPr>
            </w:pPr>
            <w:r>
              <w:rPr>
                <w:rFonts w:ascii="Arial" w:hAnsi="Arial" w:cs="Arial"/>
                <w:sz w:val="18"/>
                <w:szCs w:val="18"/>
              </w:rPr>
              <w:t>5 VH</w:t>
            </w:r>
          </w:p>
        </w:tc>
        <w:tc>
          <w:tcPr>
            <w:tcW w:w="1985"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ind w:left="34"/>
              <w:rPr>
                <w:rFonts w:ascii="Arial" w:hAnsi="Arial" w:cs="Arial"/>
                <w:sz w:val="18"/>
                <w:szCs w:val="18"/>
              </w:rPr>
            </w:pPr>
            <w:r>
              <w:rPr>
                <w:rFonts w:ascii="Arial" w:hAnsi="Arial" w:cs="Arial"/>
                <w:sz w:val="18"/>
                <w:szCs w:val="18"/>
              </w:rPr>
              <w:t xml:space="preserve">Jela </w:t>
            </w:r>
            <w:proofErr w:type="spellStart"/>
            <w:r>
              <w:rPr>
                <w:rFonts w:ascii="Arial" w:hAnsi="Arial" w:cs="Arial"/>
                <w:sz w:val="18"/>
                <w:szCs w:val="18"/>
              </w:rPr>
              <w:t>Mlčochová</w:t>
            </w:r>
            <w:proofErr w:type="spellEnd"/>
            <w:r>
              <w:rPr>
                <w:rFonts w:ascii="Arial" w:hAnsi="Arial" w:cs="Arial"/>
                <w:sz w:val="18"/>
                <w:szCs w:val="18"/>
              </w:rPr>
              <w:t xml:space="preserve"> – Adrianin prvý prípad</w:t>
            </w:r>
          </w:p>
          <w:p w:rsidR="0054295E" w:rsidRDefault="0054295E" w:rsidP="0054295E">
            <w:pPr>
              <w:ind w:left="34"/>
              <w:rPr>
                <w:rFonts w:ascii="Arial" w:hAnsi="Arial" w:cs="Arial"/>
                <w:sz w:val="18"/>
                <w:szCs w:val="18"/>
              </w:rPr>
            </w:pPr>
            <w:proofErr w:type="spellStart"/>
            <w:r>
              <w:rPr>
                <w:rFonts w:ascii="Arial" w:hAnsi="Arial" w:cs="Arial"/>
                <w:sz w:val="18"/>
                <w:szCs w:val="18"/>
              </w:rPr>
              <w:t>Erich</w:t>
            </w:r>
            <w:proofErr w:type="spellEnd"/>
            <w:r>
              <w:rPr>
                <w:rFonts w:ascii="Arial" w:hAnsi="Arial" w:cs="Arial"/>
                <w:sz w:val="18"/>
                <w:szCs w:val="18"/>
              </w:rPr>
              <w:t xml:space="preserve"> </w:t>
            </w:r>
            <w:proofErr w:type="spellStart"/>
            <w:r>
              <w:rPr>
                <w:rFonts w:ascii="Arial" w:hAnsi="Arial" w:cs="Arial"/>
                <w:sz w:val="18"/>
                <w:szCs w:val="18"/>
              </w:rPr>
              <w:t>Kästner</w:t>
            </w:r>
            <w:proofErr w:type="spellEnd"/>
            <w:r>
              <w:rPr>
                <w:rFonts w:ascii="Arial" w:hAnsi="Arial" w:cs="Arial"/>
                <w:sz w:val="18"/>
                <w:szCs w:val="18"/>
              </w:rPr>
              <w:t xml:space="preserve"> – Emil a detektívi</w:t>
            </w:r>
          </w:p>
          <w:p w:rsidR="0054295E" w:rsidRDefault="0054295E" w:rsidP="0054295E">
            <w:pPr>
              <w:jc w:val="both"/>
              <w:rPr>
                <w:rFonts w:ascii="Arial" w:hAnsi="Arial" w:cs="Arial"/>
                <w:b/>
                <w:bCs/>
                <w:sz w:val="18"/>
                <w:szCs w:val="18"/>
              </w:rPr>
            </w:pPr>
            <w:r>
              <w:rPr>
                <w:rFonts w:ascii="Arial" w:hAnsi="Arial" w:cs="Arial"/>
                <w:sz w:val="18"/>
                <w:szCs w:val="18"/>
              </w:rPr>
              <w:t>Robert Arthur – Peter a Bob v nebezpečenstve</w:t>
            </w:r>
          </w:p>
        </w:tc>
        <w:tc>
          <w:tcPr>
            <w:tcW w:w="1134" w:type="dxa"/>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b/>
                <w:bCs/>
                <w:sz w:val="18"/>
                <w:szCs w:val="18"/>
              </w:rPr>
            </w:pPr>
            <w:r>
              <w:rPr>
                <w:rFonts w:ascii="Arial" w:hAnsi="Arial" w:cs="Arial"/>
                <w:b/>
                <w:bCs/>
                <w:sz w:val="18"/>
                <w:szCs w:val="18"/>
              </w:rPr>
              <w:t>OSR</w:t>
            </w:r>
          </w:p>
          <w:p w:rsidR="0054295E" w:rsidRDefault="0054295E" w:rsidP="0054295E">
            <w:pPr>
              <w:ind w:left="360"/>
              <w:jc w:val="both"/>
              <w:rPr>
                <w:rFonts w:ascii="Arial" w:hAnsi="Arial" w:cs="Arial"/>
                <w:b/>
                <w:bCs/>
                <w:sz w:val="18"/>
                <w:szCs w:val="18"/>
              </w:rPr>
            </w:pPr>
            <w:r>
              <w:rPr>
                <w:rFonts w:ascii="Arial" w:hAnsi="Arial" w:cs="Arial"/>
                <w:b/>
                <w:bCs/>
                <w:sz w:val="18"/>
                <w:szCs w:val="18"/>
              </w:rPr>
              <w:t>DEJ</w:t>
            </w:r>
          </w:p>
          <w:p w:rsidR="0054295E" w:rsidRDefault="0054295E" w:rsidP="0054295E">
            <w:pPr>
              <w:ind w:left="360"/>
              <w:jc w:val="both"/>
              <w:rPr>
                <w:rFonts w:ascii="Arial" w:hAnsi="Arial" w:cs="Arial"/>
                <w:b/>
                <w:bCs/>
                <w:sz w:val="18"/>
                <w:szCs w:val="18"/>
              </w:rPr>
            </w:pPr>
            <w:r>
              <w:rPr>
                <w:rFonts w:ascii="Arial" w:hAnsi="Arial" w:cs="Arial"/>
                <w:b/>
                <w:bCs/>
                <w:sz w:val="18"/>
                <w:szCs w:val="18"/>
              </w:rPr>
              <w:t>OBN</w:t>
            </w:r>
          </w:p>
          <w:p w:rsidR="0054295E" w:rsidRDefault="0054295E" w:rsidP="0054295E">
            <w:pPr>
              <w:ind w:left="360"/>
              <w:jc w:val="both"/>
              <w:rPr>
                <w:rFonts w:ascii="Arial" w:hAnsi="Arial" w:cs="Arial"/>
                <w:b/>
                <w:bCs/>
                <w:sz w:val="18"/>
                <w:szCs w:val="18"/>
              </w:rPr>
            </w:pPr>
            <w:r>
              <w:rPr>
                <w:rFonts w:ascii="Arial" w:hAnsi="Arial" w:cs="Arial"/>
                <w:b/>
                <w:bCs/>
                <w:sz w:val="18"/>
                <w:szCs w:val="18"/>
              </w:rPr>
              <w:t>HUV</w:t>
            </w:r>
          </w:p>
          <w:p w:rsidR="0054295E" w:rsidRDefault="0054295E" w:rsidP="0054295E">
            <w:pPr>
              <w:ind w:left="360"/>
              <w:jc w:val="both"/>
              <w:rPr>
                <w:rFonts w:ascii="Arial" w:hAnsi="Arial" w:cs="Arial"/>
                <w:b/>
                <w:bCs/>
                <w:sz w:val="18"/>
                <w:szCs w:val="18"/>
              </w:rPr>
            </w:pPr>
            <w:r>
              <w:rPr>
                <w:rFonts w:ascii="Arial" w:hAnsi="Arial" w:cs="Arial"/>
                <w:b/>
                <w:bCs/>
                <w:sz w:val="18"/>
                <w:szCs w:val="18"/>
              </w:rPr>
              <w:t>OSR</w:t>
            </w:r>
          </w:p>
          <w:p w:rsidR="0054295E" w:rsidRDefault="0054295E" w:rsidP="0054295E">
            <w:pPr>
              <w:ind w:left="360"/>
              <w:jc w:val="both"/>
              <w:rPr>
                <w:rFonts w:ascii="Arial" w:hAnsi="Arial" w:cs="Arial"/>
                <w:b/>
                <w:bCs/>
                <w:sz w:val="18"/>
                <w:szCs w:val="18"/>
              </w:rPr>
            </w:pPr>
            <w:r>
              <w:rPr>
                <w:rFonts w:ascii="Arial" w:hAnsi="Arial" w:cs="Arial"/>
                <w:b/>
                <w:bCs/>
                <w:sz w:val="18"/>
                <w:szCs w:val="18"/>
              </w:rPr>
              <w:t>DOV</w:t>
            </w:r>
          </w:p>
        </w:tc>
        <w:tc>
          <w:tcPr>
            <w:tcW w:w="4870" w:type="dxa"/>
            <w:gridSpan w:val="4"/>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535"/>
              <w:jc w:val="both"/>
              <w:rPr>
                <w:rFonts w:ascii="Arial" w:hAnsi="Arial" w:cs="Arial"/>
                <w:sz w:val="18"/>
                <w:szCs w:val="18"/>
              </w:rPr>
            </w:pPr>
            <w:r>
              <w:rPr>
                <w:rFonts w:ascii="Arial" w:hAnsi="Arial" w:cs="Arial"/>
                <w:sz w:val="18"/>
                <w:szCs w:val="18"/>
              </w:rPr>
              <w:t>Pojem detektívna literatúra</w:t>
            </w:r>
          </w:p>
          <w:p w:rsidR="0054295E" w:rsidRDefault="0054295E" w:rsidP="0054295E">
            <w:pPr>
              <w:ind w:left="535"/>
              <w:jc w:val="both"/>
              <w:rPr>
                <w:rFonts w:ascii="Arial" w:hAnsi="Arial" w:cs="Arial"/>
                <w:sz w:val="18"/>
                <w:szCs w:val="18"/>
              </w:rPr>
            </w:pPr>
            <w:r>
              <w:rPr>
                <w:rFonts w:ascii="Arial" w:hAnsi="Arial" w:cs="Arial"/>
                <w:sz w:val="18"/>
                <w:szCs w:val="18"/>
              </w:rPr>
              <w:t>Detektív</w:t>
            </w:r>
          </w:p>
          <w:p w:rsidR="0054295E" w:rsidRDefault="0054295E" w:rsidP="0054295E">
            <w:pPr>
              <w:ind w:left="535"/>
              <w:jc w:val="both"/>
              <w:rPr>
                <w:rFonts w:ascii="Arial" w:hAnsi="Arial" w:cs="Arial"/>
                <w:sz w:val="18"/>
                <w:szCs w:val="18"/>
              </w:rPr>
            </w:pPr>
            <w:r>
              <w:rPr>
                <w:rFonts w:ascii="Arial" w:hAnsi="Arial" w:cs="Arial"/>
                <w:sz w:val="18"/>
                <w:szCs w:val="18"/>
              </w:rPr>
              <w:t>Riešenie záhady</w:t>
            </w:r>
          </w:p>
          <w:p w:rsidR="0054295E" w:rsidRDefault="0054295E" w:rsidP="0054295E">
            <w:pPr>
              <w:ind w:left="535"/>
              <w:jc w:val="both"/>
              <w:rPr>
                <w:rFonts w:ascii="Arial" w:hAnsi="Arial" w:cs="Arial"/>
                <w:sz w:val="18"/>
                <w:szCs w:val="18"/>
              </w:rPr>
            </w:pPr>
            <w:r>
              <w:rPr>
                <w:rFonts w:ascii="Arial" w:hAnsi="Arial" w:cs="Arial"/>
                <w:sz w:val="18"/>
                <w:szCs w:val="18"/>
              </w:rPr>
              <w:t>Motív</w:t>
            </w:r>
          </w:p>
          <w:p w:rsidR="0054295E" w:rsidRDefault="0054295E" w:rsidP="0054295E">
            <w:pPr>
              <w:ind w:left="535"/>
              <w:jc w:val="both"/>
              <w:rPr>
                <w:rFonts w:ascii="Arial" w:hAnsi="Arial" w:cs="Arial"/>
                <w:sz w:val="18"/>
                <w:szCs w:val="18"/>
              </w:rPr>
            </w:pPr>
            <w:r>
              <w:rPr>
                <w:rFonts w:ascii="Arial" w:hAnsi="Arial" w:cs="Arial"/>
                <w:sz w:val="18"/>
                <w:szCs w:val="18"/>
              </w:rPr>
              <w:t>Dejovosť</w:t>
            </w:r>
          </w:p>
        </w:tc>
        <w:tc>
          <w:tcPr>
            <w:tcW w:w="3783" w:type="dxa"/>
            <w:gridSpan w:val="2"/>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r>
              <w:rPr>
                <w:rFonts w:ascii="Arial" w:hAnsi="Arial" w:cs="Arial"/>
                <w:sz w:val="18"/>
                <w:szCs w:val="18"/>
              </w:rPr>
              <w:t>- poznať základné biografické údaje autorov</w:t>
            </w:r>
          </w:p>
        </w:tc>
      </w:tr>
      <w:tr w:rsidR="0054295E" w:rsidTr="0054295E">
        <w:trPr>
          <w:trHeight w:val="1365"/>
        </w:trPr>
        <w:tc>
          <w:tcPr>
            <w:tcW w:w="2376" w:type="dxa"/>
            <w:gridSpan w:val="2"/>
            <w:tcBorders>
              <w:top w:val="double" w:sz="4" w:space="0" w:color="auto"/>
              <w:left w:val="thinThickSmallGap" w:sz="12" w:space="0" w:color="auto"/>
              <w:bottom w:val="single" w:sz="4" w:space="0" w:color="000000"/>
              <w:right w:val="single" w:sz="12" w:space="0" w:color="auto"/>
            </w:tcBorders>
            <w:shd w:val="clear" w:color="auto" w:fill="auto"/>
          </w:tcPr>
          <w:p w:rsidR="0054295E" w:rsidRDefault="0054295E" w:rsidP="0054295E">
            <w:pPr>
              <w:numPr>
                <w:ilvl w:val="0"/>
                <w:numId w:val="4"/>
              </w:numPr>
              <w:rPr>
                <w:rFonts w:ascii="Arial" w:hAnsi="Arial" w:cs="Arial"/>
                <w:sz w:val="18"/>
                <w:szCs w:val="18"/>
              </w:rPr>
            </w:pPr>
            <w:r>
              <w:rPr>
                <w:rFonts w:ascii="Arial" w:hAnsi="Arial" w:cs="Arial"/>
                <w:sz w:val="18"/>
                <w:szCs w:val="18"/>
              </w:rPr>
              <w:t>Dramatické umenie</w:t>
            </w:r>
          </w:p>
          <w:p w:rsidR="0054295E" w:rsidRDefault="0054295E" w:rsidP="0054295E">
            <w:pPr>
              <w:ind w:left="1080"/>
              <w:rPr>
                <w:rFonts w:ascii="Arial" w:hAnsi="Arial" w:cs="Arial"/>
                <w:sz w:val="18"/>
                <w:szCs w:val="18"/>
              </w:rPr>
            </w:pPr>
            <w:r>
              <w:rPr>
                <w:rFonts w:ascii="Arial" w:hAnsi="Arial" w:cs="Arial"/>
                <w:sz w:val="18"/>
                <w:szCs w:val="18"/>
              </w:rPr>
              <w:t>4 VH</w:t>
            </w:r>
          </w:p>
          <w:p w:rsidR="0054295E" w:rsidRDefault="0054295E" w:rsidP="0054295E">
            <w:pPr>
              <w:ind w:left="1080"/>
              <w:rPr>
                <w:rFonts w:ascii="Arial" w:hAnsi="Arial" w:cs="Arial"/>
                <w:sz w:val="18"/>
                <w:szCs w:val="18"/>
              </w:rPr>
            </w:pPr>
          </w:p>
        </w:tc>
        <w:tc>
          <w:tcPr>
            <w:tcW w:w="1985"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ind w:left="34"/>
              <w:rPr>
                <w:rFonts w:ascii="Arial" w:hAnsi="Arial" w:cs="Arial"/>
                <w:sz w:val="18"/>
                <w:szCs w:val="18"/>
              </w:rPr>
            </w:pPr>
            <w:r>
              <w:rPr>
                <w:rFonts w:ascii="Arial" w:hAnsi="Arial" w:cs="Arial"/>
                <w:sz w:val="18"/>
                <w:szCs w:val="18"/>
              </w:rPr>
              <w:t>Rozhlasová hra</w:t>
            </w:r>
          </w:p>
          <w:p w:rsidR="0054295E" w:rsidRDefault="0054295E" w:rsidP="0054295E">
            <w:pPr>
              <w:jc w:val="both"/>
              <w:rPr>
                <w:rFonts w:ascii="Arial" w:hAnsi="Arial" w:cs="Arial"/>
                <w:b/>
                <w:bCs/>
                <w:sz w:val="18"/>
                <w:szCs w:val="18"/>
              </w:rPr>
            </w:pPr>
            <w:r>
              <w:rPr>
                <w:rFonts w:ascii="Arial" w:hAnsi="Arial" w:cs="Arial"/>
                <w:sz w:val="18"/>
                <w:szCs w:val="18"/>
              </w:rPr>
              <w:t>Princezná so zlatou hviezdou na čele</w:t>
            </w:r>
          </w:p>
        </w:tc>
        <w:tc>
          <w:tcPr>
            <w:tcW w:w="1134" w:type="dxa"/>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b/>
                <w:bCs/>
                <w:sz w:val="18"/>
                <w:szCs w:val="18"/>
              </w:rPr>
            </w:pPr>
            <w:r>
              <w:rPr>
                <w:rFonts w:ascii="Arial" w:hAnsi="Arial" w:cs="Arial"/>
                <w:b/>
                <w:bCs/>
                <w:sz w:val="18"/>
                <w:szCs w:val="18"/>
              </w:rPr>
              <w:t>OSR</w:t>
            </w:r>
          </w:p>
          <w:p w:rsidR="0054295E" w:rsidRDefault="0054295E" w:rsidP="0054295E">
            <w:pPr>
              <w:ind w:left="360"/>
              <w:jc w:val="both"/>
              <w:rPr>
                <w:rFonts w:ascii="Arial" w:hAnsi="Arial" w:cs="Arial"/>
                <w:b/>
                <w:bCs/>
                <w:sz w:val="18"/>
                <w:szCs w:val="18"/>
              </w:rPr>
            </w:pPr>
            <w:r>
              <w:rPr>
                <w:rFonts w:ascii="Arial" w:hAnsi="Arial" w:cs="Arial"/>
                <w:b/>
                <w:bCs/>
                <w:sz w:val="18"/>
                <w:szCs w:val="18"/>
              </w:rPr>
              <w:t>OBN</w:t>
            </w:r>
          </w:p>
          <w:p w:rsidR="0054295E" w:rsidRDefault="0054295E" w:rsidP="0054295E">
            <w:pPr>
              <w:ind w:left="360"/>
              <w:jc w:val="both"/>
              <w:rPr>
                <w:rFonts w:ascii="Arial" w:hAnsi="Arial" w:cs="Arial"/>
                <w:b/>
                <w:bCs/>
                <w:sz w:val="18"/>
                <w:szCs w:val="18"/>
              </w:rPr>
            </w:pPr>
            <w:r>
              <w:rPr>
                <w:rFonts w:ascii="Arial" w:hAnsi="Arial" w:cs="Arial"/>
                <w:b/>
                <w:bCs/>
                <w:sz w:val="18"/>
                <w:szCs w:val="18"/>
              </w:rPr>
              <w:t>ETV</w:t>
            </w:r>
          </w:p>
          <w:p w:rsidR="0054295E" w:rsidRDefault="0054295E" w:rsidP="0054295E">
            <w:pPr>
              <w:ind w:left="360"/>
              <w:jc w:val="both"/>
              <w:rPr>
                <w:rFonts w:ascii="Arial" w:hAnsi="Arial" w:cs="Arial"/>
                <w:b/>
                <w:bCs/>
                <w:sz w:val="18"/>
                <w:szCs w:val="18"/>
              </w:rPr>
            </w:pPr>
            <w:r>
              <w:rPr>
                <w:rFonts w:ascii="Arial" w:hAnsi="Arial" w:cs="Arial"/>
                <w:b/>
                <w:bCs/>
                <w:sz w:val="18"/>
                <w:szCs w:val="18"/>
              </w:rPr>
              <w:t>OSR</w:t>
            </w:r>
          </w:p>
          <w:p w:rsidR="0054295E" w:rsidRDefault="0054295E" w:rsidP="0054295E">
            <w:pPr>
              <w:ind w:left="360"/>
              <w:jc w:val="both"/>
              <w:rPr>
                <w:rFonts w:ascii="Arial" w:hAnsi="Arial" w:cs="Arial"/>
                <w:b/>
                <w:bCs/>
                <w:sz w:val="18"/>
                <w:szCs w:val="18"/>
              </w:rPr>
            </w:pPr>
          </w:p>
        </w:tc>
        <w:tc>
          <w:tcPr>
            <w:tcW w:w="4870" w:type="dxa"/>
            <w:gridSpan w:val="4"/>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ind w:left="535"/>
              <w:jc w:val="both"/>
              <w:rPr>
                <w:rFonts w:ascii="Arial" w:hAnsi="Arial" w:cs="Arial"/>
                <w:sz w:val="18"/>
                <w:szCs w:val="18"/>
              </w:rPr>
            </w:pPr>
            <w:r>
              <w:rPr>
                <w:rFonts w:ascii="Arial" w:hAnsi="Arial" w:cs="Arial"/>
                <w:sz w:val="18"/>
                <w:szCs w:val="18"/>
              </w:rPr>
              <w:t>Definícia pojmu rozhlasová hra</w:t>
            </w:r>
          </w:p>
          <w:p w:rsidR="0054295E" w:rsidRDefault="0054295E" w:rsidP="0054295E">
            <w:pPr>
              <w:ind w:left="535"/>
              <w:jc w:val="both"/>
              <w:rPr>
                <w:rFonts w:ascii="Arial" w:hAnsi="Arial" w:cs="Arial"/>
                <w:sz w:val="18"/>
                <w:szCs w:val="18"/>
              </w:rPr>
            </w:pPr>
            <w:r>
              <w:rPr>
                <w:rFonts w:ascii="Arial" w:hAnsi="Arial" w:cs="Arial"/>
                <w:sz w:val="18"/>
                <w:szCs w:val="18"/>
              </w:rPr>
              <w:t>Monológ</w:t>
            </w:r>
          </w:p>
          <w:p w:rsidR="0054295E" w:rsidRDefault="0054295E" w:rsidP="0054295E">
            <w:pPr>
              <w:ind w:left="535"/>
              <w:jc w:val="both"/>
              <w:rPr>
                <w:rFonts w:ascii="Arial" w:hAnsi="Arial" w:cs="Arial"/>
                <w:sz w:val="18"/>
                <w:szCs w:val="18"/>
              </w:rPr>
            </w:pPr>
            <w:r>
              <w:rPr>
                <w:rFonts w:ascii="Arial" w:hAnsi="Arial" w:cs="Arial"/>
                <w:sz w:val="18"/>
                <w:szCs w:val="18"/>
              </w:rPr>
              <w:t>Dialóg</w:t>
            </w:r>
          </w:p>
          <w:p w:rsidR="0054295E" w:rsidRDefault="0054295E" w:rsidP="0054295E">
            <w:pPr>
              <w:ind w:left="535"/>
              <w:jc w:val="both"/>
              <w:rPr>
                <w:rFonts w:ascii="Arial" w:hAnsi="Arial" w:cs="Arial"/>
                <w:sz w:val="18"/>
                <w:szCs w:val="18"/>
              </w:rPr>
            </w:pPr>
            <w:r>
              <w:rPr>
                <w:rFonts w:ascii="Arial" w:hAnsi="Arial" w:cs="Arial"/>
                <w:sz w:val="18"/>
                <w:szCs w:val="18"/>
              </w:rPr>
              <w:t>Dej – nositeľ dramatického napätia v divadelnej hre</w:t>
            </w:r>
          </w:p>
        </w:tc>
        <w:tc>
          <w:tcPr>
            <w:tcW w:w="3783" w:type="dxa"/>
            <w:gridSpan w:val="2"/>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jc w:val="both"/>
              <w:rPr>
                <w:rFonts w:ascii="Arial" w:hAnsi="Arial" w:cs="Arial"/>
                <w:sz w:val="18"/>
                <w:szCs w:val="18"/>
              </w:rPr>
            </w:pPr>
            <w:r>
              <w:rPr>
                <w:rFonts w:ascii="Arial" w:hAnsi="Arial" w:cs="Arial"/>
                <w:sz w:val="18"/>
                <w:szCs w:val="18"/>
              </w:rPr>
              <w:t>- vedieť charakterizovať rozhlasovú hru</w:t>
            </w:r>
          </w:p>
          <w:p w:rsidR="0054295E" w:rsidRDefault="0054295E" w:rsidP="0054295E">
            <w:pPr>
              <w:jc w:val="both"/>
              <w:rPr>
                <w:rFonts w:ascii="Arial" w:hAnsi="Arial" w:cs="Arial"/>
                <w:sz w:val="18"/>
                <w:szCs w:val="18"/>
              </w:rPr>
            </w:pPr>
            <w:r>
              <w:rPr>
                <w:rFonts w:ascii="Arial" w:hAnsi="Arial" w:cs="Arial"/>
                <w:sz w:val="18"/>
                <w:szCs w:val="18"/>
              </w:rPr>
              <w:t>- vedieť aplikovať dramatizované čítanie, vedieť identifikovať v texte umelecké prostriedky a vysvetliť ich</w:t>
            </w:r>
          </w:p>
          <w:p w:rsidR="0054295E" w:rsidRDefault="0054295E" w:rsidP="0054295E">
            <w:pPr>
              <w:jc w:val="both"/>
              <w:rPr>
                <w:rFonts w:ascii="Arial" w:hAnsi="Arial" w:cs="Arial"/>
                <w:sz w:val="18"/>
                <w:szCs w:val="18"/>
              </w:rPr>
            </w:pPr>
            <w:r>
              <w:rPr>
                <w:rFonts w:ascii="Arial" w:hAnsi="Arial" w:cs="Arial"/>
                <w:sz w:val="18"/>
                <w:szCs w:val="18"/>
              </w:rPr>
              <w:t>- rozlišovať dramatický a prozaický text</w:t>
            </w:r>
          </w:p>
          <w:p w:rsidR="0054295E" w:rsidRDefault="0054295E" w:rsidP="0054295E">
            <w:pPr>
              <w:jc w:val="both"/>
              <w:rPr>
                <w:rFonts w:ascii="Arial" w:hAnsi="Arial" w:cs="Arial"/>
                <w:sz w:val="18"/>
                <w:szCs w:val="18"/>
              </w:rPr>
            </w:pPr>
            <w:r>
              <w:rPr>
                <w:rFonts w:ascii="Arial" w:hAnsi="Arial" w:cs="Arial"/>
                <w:sz w:val="18"/>
                <w:szCs w:val="18"/>
              </w:rPr>
              <w:t>- vedieť odlíšiť pojmy monológ a dialóg</w:t>
            </w:r>
          </w:p>
        </w:tc>
      </w:tr>
      <w:tr w:rsidR="0054295E" w:rsidTr="0054295E">
        <w:trPr>
          <w:trHeight w:val="1365"/>
        </w:trPr>
        <w:tc>
          <w:tcPr>
            <w:tcW w:w="2376" w:type="dxa"/>
            <w:gridSpan w:val="2"/>
            <w:tcBorders>
              <w:top w:val="double" w:sz="4" w:space="0" w:color="auto"/>
              <w:left w:val="thinThickSmallGap" w:sz="12" w:space="0" w:color="auto"/>
              <w:bottom w:val="single" w:sz="4" w:space="0" w:color="000000"/>
              <w:right w:val="single" w:sz="12" w:space="0" w:color="auto"/>
            </w:tcBorders>
            <w:shd w:val="clear" w:color="auto" w:fill="auto"/>
          </w:tcPr>
          <w:p w:rsidR="0054295E" w:rsidRDefault="0054295E" w:rsidP="0054295E">
            <w:pPr>
              <w:numPr>
                <w:ilvl w:val="0"/>
                <w:numId w:val="4"/>
              </w:numPr>
              <w:rPr>
                <w:rFonts w:ascii="Arial" w:hAnsi="Arial" w:cs="Arial"/>
                <w:sz w:val="18"/>
                <w:szCs w:val="18"/>
              </w:rPr>
            </w:pPr>
            <w:r>
              <w:rPr>
                <w:rFonts w:ascii="Arial" w:hAnsi="Arial" w:cs="Arial"/>
                <w:sz w:val="18"/>
                <w:szCs w:val="18"/>
              </w:rPr>
              <w:t>Systematizácia poznatkov</w:t>
            </w:r>
          </w:p>
          <w:p w:rsidR="0054295E" w:rsidRDefault="0054295E" w:rsidP="0054295E">
            <w:pPr>
              <w:ind w:left="1080"/>
              <w:rPr>
                <w:rFonts w:ascii="Arial" w:hAnsi="Arial" w:cs="Arial"/>
                <w:sz w:val="18"/>
                <w:szCs w:val="18"/>
              </w:rPr>
            </w:pPr>
            <w:r>
              <w:rPr>
                <w:rFonts w:ascii="Arial" w:hAnsi="Arial" w:cs="Arial"/>
                <w:sz w:val="18"/>
                <w:szCs w:val="18"/>
              </w:rPr>
              <w:t>10 VH</w:t>
            </w:r>
          </w:p>
        </w:tc>
        <w:tc>
          <w:tcPr>
            <w:tcW w:w="1985" w:type="dxa"/>
            <w:gridSpan w:val="2"/>
            <w:tcBorders>
              <w:top w:val="double" w:sz="4" w:space="0" w:color="auto"/>
              <w:left w:val="single" w:sz="12" w:space="0" w:color="auto"/>
              <w:bottom w:val="single" w:sz="4" w:space="0" w:color="000000"/>
              <w:right w:val="single" w:sz="12" w:space="0" w:color="auto"/>
            </w:tcBorders>
          </w:tcPr>
          <w:p w:rsidR="0054295E" w:rsidRDefault="0054295E" w:rsidP="0054295E">
            <w:pPr>
              <w:ind w:left="34"/>
              <w:rPr>
                <w:rFonts w:ascii="Arial" w:hAnsi="Arial" w:cs="Arial"/>
                <w:sz w:val="18"/>
                <w:szCs w:val="18"/>
              </w:rPr>
            </w:pPr>
            <w:r>
              <w:rPr>
                <w:rFonts w:ascii="Arial" w:hAnsi="Arial" w:cs="Arial"/>
                <w:sz w:val="18"/>
                <w:szCs w:val="18"/>
              </w:rPr>
              <w:t>ˇˇ</w:t>
            </w:r>
            <w:proofErr w:type="spellStart"/>
            <w:r>
              <w:rPr>
                <w:rFonts w:ascii="Arial" w:hAnsi="Arial" w:cs="Arial"/>
                <w:sz w:val="18"/>
                <w:szCs w:val="18"/>
              </w:rPr>
              <w:t>Co</w:t>
            </w:r>
            <w:proofErr w:type="spellEnd"/>
            <w:r>
              <w:rPr>
                <w:rFonts w:ascii="Arial" w:hAnsi="Arial" w:cs="Arial"/>
                <w:sz w:val="18"/>
                <w:szCs w:val="18"/>
              </w:rPr>
              <w:t xml:space="preserve"> sme sa už naučili, čo už vieme</w:t>
            </w:r>
          </w:p>
          <w:p w:rsidR="0054295E" w:rsidRDefault="0054295E" w:rsidP="0054295E">
            <w:pPr>
              <w:ind w:left="34"/>
              <w:rPr>
                <w:rFonts w:ascii="Arial" w:hAnsi="Arial" w:cs="Arial"/>
                <w:sz w:val="18"/>
                <w:szCs w:val="18"/>
              </w:rPr>
            </w:pPr>
          </w:p>
          <w:p w:rsidR="0054295E" w:rsidRDefault="0054295E" w:rsidP="0054295E">
            <w:pPr>
              <w:spacing w:line="480" w:lineRule="auto"/>
              <w:rPr>
                <w:rFonts w:ascii="Arial" w:hAnsi="Arial" w:cs="Arial"/>
                <w:sz w:val="18"/>
                <w:szCs w:val="18"/>
              </w:rPr>
            </w:pPr>
            <w:r>
              <w:rPr>
                <w:rFonts w:ascii="Arial" w:hAnsi="Arial" w:cs="Arial"/>
                <w:sz w:val="18"/>
                <w:szCs w:val="18"/>
              </w:rPr>
              <w:t xml:space="preserve">Zberatelia ľudovej tvorby, autori balád povestí a poviedok, autori rozhlasových rozprávok, dobrodružnej </w:t>
            </w:r>
            <w:r>
              <w:rPr>
                <w:rFonts w:ascii="Arial" w:hAnsi="Arial" w:cs="Arial"/>
                <w:sz w:val="18"/>
                <w:szCs w:val="18"/>
              </w:rPr>
              <w:lastRenderedPageBreak/>
              <w:t>literatúry, literatúry pre deti a mládež</w:t>
            </w:r>
          </w:p>
          <w:p w:rsidR="0054295E" w:rsidRDefault="0054295E" w:rsidP="0054295E">
            <w:pPr>
              <w:ind w:left="34"/>
              <w:rPr>
                <w:rFonts w:ascii="Arial" w:hAnsi="Arial" w:cs="Arial"/>
                <w:sz w:val="18"/>
                <w:szCs w:val="18"/>
              </w:rPr>
            </w:pPr>
          </w:p>
        </w:tc>
        <w:tc>
          <w:tcPr>
            <w:tcW w:w="1134" w:type="dxa"/>
            <w:tcBorders>
              <w:top w:val="double" w:sz="4" w:space="0" w:color="auto"/>
              <w:left w:val="single" w:sz="12" w:space="0" w:color="auto"/>
              <w:bottom w:val="single" w:sz="4" w:space="0" w:color="000000"/>
              <w:right w:val="single" w:sz="12" w:space="0" w:color="auto"/>
            </w:tcBorders>
          </w:tcPr>
          <w:p w:rsidR="0054295E" w:rsidRDefault="0054295E" w:rsidP="0054295E">
            <w:pPr>
              <w:ind w:left="360"/>
              <w:jc w:val="both"/>
              <w:rPr>
                <w:rFonts w:ascii="Arial" w:hAnsi="Arial" w:cs="Arial"/>
                <w:b/>
                <w:bCs/>
                <w:sz w:val="18"/>
                <w:szCs w:val="18"/>
              </w:rPr>
            </w:pPr>
            <w:r>
              <w:rPr>
                <w:rFonts w:ascii="Arial" w:hAnsi="Arial" w:cs="Arial"/>
                <w:b/>
                <w:bCs/>
                <w:sz w:val="18"/>
                <w:szCs w:val="18"/>
              </w:rPr>
              <w:lastRenderedPageBreak/>
              <w:t>OSR</w:t>
            </w:r>
          </w:p>
          <w:p w:rsidR="0054295E" w:rsidRDefault="0054295E" w:rsidP="0054295E">
            <w:pPr>
              <w:ind w:left="360"/>
              <w:jc w:val="both"/>
              <w:rPr>
                <w:rFonts w:ascii="Arial" w:hAnsi="Arial" w:cs="Arial"/>
                <w:b/>
                <w:bCs/>
                <w:sz w:val="18"/>
                <w:szCs w:val="18"/>
              </w:rPr>
            </w:pPr>
            <w:r>
              <w:rPr>
                <w:rFonts w:ascii="Arial" w:hAnsi="Arial" w:cs="Arial"/>
                <w:b/>
                <w:bCs/>
                <w:sz w:val="18"/>
                <w:szCs w:val="18"/>
              </w:rPr>
              <w:t>ETV MUV</w:t>
            </w:r>
          </w:p>
          <w:p w:rsidR="0054295E" w:rsidRDefault="0054295E" w:rsidP="0054295E">
            <w:pPr>
              <w:ind w:left="360"/>
              <w:jc w:val="both"/>
              <w:rPr>
                <w:rFonts w:ascii="Arial" w:hAnsi="Arial" w:cs="Arial"/>
                <w:b/>
                <w:bCs/>
                <w:sz w:val="18"/>
                <w:szCs w:val="18"/>
              </w:rPr>
            </w:pPr>
            <w:r>
              <w:rPr>
                <w:rFonts w:ascii="Arial" w:hAnsi="Arial" w:cs="Arial"/>
                <w:b/>
                <w:bCs/>
                <w:sz w:val="18"/>
                <w:szCs w:val="18"/>
              </w:rPr>
              <w:t>VYV</w:t>
            </w:r>
          </w:p>
          <w:p w:rsidR="0054295E" w:rsidRDefault="0054295E" w:rsidP="0054295E">
            <w:pPr>
              <w:ind w:left="360"/>
              <w:jc w:val="both"/>
              <w:rPr>
                <w:rFonts w:ascii="Arial" w:hAnsi="Arial" w:cs="Arial"/>
                <w:b/>
                <w:bCs/>
                <w:sz w:val="18"/>
                <w:szCs w:val="18"/>
              </w:rPr>
            </w:pPr>
            <w:r>
              <w:rPr>
                <w:rFonts w:ascii="Arial" w:hAnsi="Arial" w:cs="Arial"/>
                <w:b/>
                <w:bCs/>
                <w:sz w:val="18"/>
                <w:szCs w:val="18"/>
              </w:rPr>
              <w:t>TBZ</w:t>
            </w:r>
          </w:p>
          <w:p w:rsidR="0054295E" w:rsidRDefault="0054295E" w:rsidP="0054295E">
            <w:pPr>
              <w:ind w:left="360"/>
              <w:jc w:val="both"/>
              <w:rPr>
                <w:rFonts w:ascii="Arial" w:hAnsi="Arial" w:cs="Arial"/>
                <w:b/>
                <w:bCs/>
                <w:sz w:val="18"/>
                <w:szCs w:val="18"/>
              </w:rPr>
            </w:pPr>
            <w:r>
              <w:rPr>
                <w:rFonts w:ascii="Arial" w:hAnsi="Arial" w:cs="Arial"/>
                <w:b/>
                <w:bCs/>
                <w:sz w:val="18"/>
                <w:szCs w:val="18"/>
              </w:rPr>
              <w:t>RLK</w:t>
            </w:r>
          </w:p>
          <w:p w:rsidR="0054295E" w:rsidRDefault="0054295E" w:rsidP="0054295E">
            <w:pPr>
              <w:ind w:left="360"/>
              <w:jc w:val="both"/>
              <w:rPr>
                <w:rFonts w:ascii="Arial" w:hAnsi="Arial" w:cs="Arial"/>
                <w:b/>
                <w:bCs/>
                <w:sz w:val="18"/>
                <w:szCs w:val="18"/>
              </w:rPr>
            </w:pPr>
            <w:r>
              <w:rPr>
                <w:rFonts w:ascii="Arial" w:hAnsi="Arial" w:cs="Arial"/>
                <w:b/>
                <w:bCs/>
                <w:sz w:val="18"/>
                <w:szCs w:val="18"/>
              </w:rPr>
              <w:t>MDV</w:t>
            </w:r>
          </w:p>
          <w:p w:rsidR="0054295E" w:rsidRDefault="0054295E" w:rsidP="0054295E">
            <w:pPr>
              <w:ind w:left="360"/>
              <w:jc w:val="both"/>
              <w:rPr>
                <w:rFonts w:ascii="Arial" w:hAnsi="Arial" w:cs="Arial"/>
                <w:b/>
                <w:bCs/>
                <w:sz w:val="18"/>
                <w:szCs w:val="18"/>
              </w:rPr>
            </w:pPr>
            <w:r>
              <w:rPr>
                <w:rFonts w:ascii="Arial" w:hAnsi="Arial" w:cs="Arial"/>
                <w:b/>
                <w:bCs/>
                <w:sz w:val="18"/>
                <w:szCs w:val="18"/>
              </w:rPr>
              <w:t>MUV</w:t>
            </w:r>
          </w:p>
        </w:tc>
        <w:tc>
          <w:tcPr>
            <w:tcW w:w="4870" w:type="dxa"/>
            <w:gridSpan w:val="4"/>
            <w:tcBorders>
              <w:top w:val="double" w:sz="4" w:space="0" w:color="auto"/>
              <w:left w:val="single" w:sz="12" w:space="0" w:color="auto"/>
              <w:bottom w:val="single" w:sz="4" w:space="0" w:color="000000"/>
              <w:right w:val="single" w:sz="12" w:space="0" w:color="auto"/>
            </w:tcBorders>
            <w:shd w:val="clear" w:color="auto" w:fill="FFFF99"/>
          </w:tcPr>
          <w:p w:rsidR="0054295E" w:rsidRDefault="0054295E" w:rsidP="0054295E">
            <w:pPr>
              <w:spacing w:line="360" w:lineRule="auto"/>
              <w:jc w:val="both"/>
              <w:rPr>
                <w:rFonts w:ascii="Arial" w:hAnsi="Arial" w:cs="Arial"/>
                <w:sz w:val="18"/>
                <w:szCs w:val="18"/>
              </w:rPr>
            </w:pPr>
            <w:r>
              <w:rPr>
                <w:rFonts w:ascii="Arial" w:hAnsi="Arial" w:cs="Arial"/>
                <w:sz w:val="18"/>
                <w:szCs w:val="18"/>
              </w:rPr>
              <w:t>Ezop: Bájky</w:t>
            </w:r>
          </w:p>
          <w:p w:rsidR="0054295E" w:rsidRDefault="0054295E" w:rsidP="0054295E">
            <w:pPr>
              <w:spacing w:line="360" w:lineRule="auto"/>
              <w:jc w:val="both"/>
              <w:rPr>
                <w:rFonts w:ascii="Arial" w:hAnsi="Arial" w:cs="Arial"/>
                <w:sz w:val="18"/>
                <w:szCs w:val="18"/>
              </w:rPr>
            </w:pPr>
            <w:r>
              <w:rPr>
                <w:rFonts w:ascii="Arial" w:hAnsi="Arial" w:cs="Arial"/>
                <w:sz w:val="18"/>
                <w:szCs w:val="18"/>
              </w:rPr>
              <w:t xml:space="preserve">Ľubomír </w:t>
            </w:r>
            <w:proofErr w:type="spellStart"/>
            <w:r>
              <w:rPr>
                <w:rFonts w:ascii="Arial" w:hAnsi="Arial" w:cs="Arial"/>
                <w:sz w:val="18"/>
                <w:szCs w:val="18"/>
              </w:rPr>
              <w:t>Feldek</w:t>
            </w:r>
            <w:proofErr w:type="spellEnd"/>
            <w:r>
              <w:rPr>
                <w:rFonts w:ascii="Arial" w:hAnsi="Arial" w:cs="Arial"/>
                <w:sz w:val="18"/>
                <w:szCs w:val="18"/>
              </w:rPr>
              <w:t xml:space="preserve">: </w:t>
            </w:r>
            <w:proofErr w:type="spellStart"/>
            <w:r>
              <w:rPr>
                <w:rFonts w:ascii="Arial" w:hAnsi="Arial" w:cs="Arial"/>
                <w:sz w:val="18"/>
                <w:szCs w:val="18"/>
              </w:rPr>
              <w:t>Perinbaba</w:t>
            </w:r>
            <w:proofErr w:type="spellEnd"/>
            <w:r>
              <w:rPr>
                <w:rFonts w:ascii="Arial" w:hAnsi="Arial" w:cs="Arial"/>
                <w:sz w:val="18"/>
                <w:szCs w:val="18"/>
              </w:rPr>
              <w:t xml:space="preserve"> – bábková hra</w:t>
            </w:r>
          </w:p>
          <w:p w:rsidR="0054295E" w:rsidRDefault="0054295E" w:rsidP="0054295E">
            <w:pPr>
              <w:spacing w:line="360" w:lineRule="auto"/>
              <w:jc w:val="both"/>
              <w:rPr>
                <w:rFonts w:ascii="Arial" w:hAnsi="Arial" w:cs="Arial"/>
                <w:sz w:val="18"/>
                <w:szCs w:val="18"/>
              </w:rPr>
            </w:pPr>
            <w:r>
              <w:rPr>
                <w:rFonts w:ascii="Arial" w:hAnsi="Arial" w:cs="Arial"/>
                <w:sz w:val="18"/>
                <w:szCs w:val="18"/>
              </w:rPr>
              <w:t xml:space="preserve">Peter </w:t>
            </w:r>
            <w:proofErr w:type="spellStart"/>
            <w:r>
              <w:rPr>
                <w:rFonts w:ascii="Arial" w:hAnsi="Arial" w:cs="Arial"/>
                <w:sz w:val="18"/>
                <w:szCs w:val="18"/>
              </w:rPr>
              <w:t>Glocko</w:t>
            </w:r>
            <w:proofErr w:type="spellEnd"/>
            <w:r>
              <w:rPr>
                <w:rFonts w:ascii="Arial" w:hAnsi="Arial" w:cs="Arial"/>
                <w:sz w:val="18"/>
                <w:szCs w:val="18"/>
              </w:rPr>
              <w:t>: výber z tvorby pre deti</w:t>
            </w:r>
          </w:p>
          <w:p w:rsidR="0054295E" w:rsidRDefault="0054295E" w:rsidP="0054295E">
            <w:pPr>
              <w:spacing w:line="360" w:lineRule="auto"/>
              <w:jc w:val="both"/>
              <w:rPr>
                <w:rFonts w:ascii="Arial" w:hAnsi="Arial" w:cs="Arial"/>
                <w:sz w:val="18"/>
                <w:szCs w:val="18"/>
              </w:rPr>
            </w:pPr>
            <w:r>
              <w:rPr>
                <w:rFonts w:ascii="Arial" w:hAnsi="Arial" w:cs="Arial"/>
                <w:sz w:val="18"/>
                <w:szCs w:val="18"/>
              </w:rPr>
              <w:t xml:space="preserve">Daniel </w:t>
            </w:r>
            <w:proofErr w:type="spellStart"/>
            <w:r>
              <w:rPr>
                <w:rFonts w:ascii="Arial" w:hAnsi="Arial" w:cs="Arial"/>
                <w:sz w:val="18"/>
                <w:szCs w:val="18"/>
              </w:rPr>
              <w:t>Hevier</w:t>
            </w:r>
            <w:proofErr w:type="spellEnd"/>
            <w:r>
              <w:rPr>
                <w:rFonts w:ascii="Arial" w:hAnsi="Arial" w:cs="Arial"/>
                <w:sz w:val="18"/>
                <w:szCs w:val="18"/>
              </w:rPr>
              <w:t xml:space="preserve">: </w:t>
            </w:r>
            <w:proofErr w:type="spellStart"/>
            <w:r>
              <w:rPr>
                <w:rFonts w:ascii="Arial" w:hAnsi="Arial" w:cs="Arial"/>
                <w:sz w:val="18"/>
                <w:szCs w:val="18"/>
              </w:rPr>
              <w:t>Heviho</w:t>
            </w:r>
            <w:proofErr w:type="spellEnd"/>
            <w:r>
              <w:rPr>
                <w:rFonts w:ascii="Arial" w:hAnsi="Arial" w:cs="Arial"/>
                <w:sz w:val="18"/>
                <w:szCs w:val="18"/>
              </w:rPr>
              <w:t xml:space="preserve"> Diktátor</w:t>
            </w:r>
          </w:p>
          <w:p w:rsidR="0054295E" w:rsidRDefault="0054295E" w:rsidP="0054295E">
            <w:pPr>
              <w:spacing w:line="360" w:lineRule="auto"/>
              <w:jc w:val="both"/>
              <w:rPr>
                <w:rFonts w:ascii="Arial" w:hAnsi="Arial" w:cs="Arial"/>
                <w:sz w:val="18"/>
                <w:szCs w:val="18"/>
              </w:rPr>
            </w:pPr>
            <w:proofErr w:type="spellStart"/>
            <w:r>
              <w:rPr>
                <w:rFonts w:ascii="Arial" w:hAnsi="Arial" w:cs="Arial"/>
                <w:sz w:val="18"/>
                <w:szCs w:val="18"/>
              </w:rPr>
              <w:t>Joanne</w:t>
            </w:r>
            <w:proofErr w:type="spellEnd"/>
            <w:r>
              <w:rPr>
                <w:rFonts w:ascii="Arial" w:hAnsi="Arial" w:cs="Arial"/>
                <w:sz w:val="18"/>
                <w:szCs w:val="18"/>
              </w:rPr>
              <w:t xml:space="preserve">  </w:t>
            </w:r>
            <w:proofErr w:type="spellStart"/>
            <w:r>
              <w:rPr>
                <w:rFonts w:ascii="Arial" w:hAnsi="Arial" w:cs="Arial"/>
                <w:sz w:val="18"/>
                <w:szCs w:val="18"/>
              </w:rPr>
              <w:t>Rowlingová</w:t>
            </w:r>
            <w:proofErr w:type="spellEnd"/>
            <w:r>
              <w:rPr>
                <w:rFonts w:ascii="Arial" w:hAnsi="Arial" w:cs="Arial"/>
                <w:sz w:val="18"/>
                <w:szCs w:val="18"/>
              </w:rPr>
              <w:t>: Harry Potter (výber z diela)</w:t>
            </w:r>
          </w:p>
          <w:p w:rsidR="0054295E" w:rsidRDefault="0054295E" w:rsidP="0054295E">
            <w:pPr>
              <w:spacing w:line="360" w:lineRule="auto"/>
              <w:jc w:val="both"/>
              <w:rPr>
                <w:rFonts w:ascii="Arial" w:hAnsi="Arial" w:cs="Arial"/>
                <w:sz w:val="18"/>
                <w:szCs w:val="18"/>
              </w:rPr>
            </w:pPr>
            <w:r>
              <w:rPr>
                <w:rFonts w:ascii="Arial" w:hAnsi="Arial" w:cs="Arial"/>
                <w:sz w:val="18"/>
                <w:szCs w:val="18"/>
              </w:rPr>
              <w:t xml:space="preserve">Július </w:t>
            </w:r>
            <w:proofErr w:type="spellStart"/>
            <w:r>
              <w:rPr>
                <w:rFonts w:ascii="Arial" w:hAnsi="Arial" w:cs="Arial"/>
                <w:sz w:val="18"/>
                <w:szCs w:val="18"/>
              </w:rPr>
              <w:t>Satinský</w:t>
            </w:r>
            <w:proofErr w:type="spellEnd"/>
            <w:r>
              <w:rPr>
                <w:rFonts w:ascii="Arial" w:hAnsi="Arial" w:cs="Arial"/>
                <w:sz w:val="18"/>
                <w:szCs w:val="18"/>
              </w:rPr>
              <w:t>: Rozprávky uja klobásu</w:t>
            </w:r>
          </w:p>
          <w:p w:rsidR="0054295E" w:rsidRDefault="0054295E" w:rsidP="0054295E">
            <w:pPr>
              <w:spacing w:line="360" w:lineRule="auto"/>
              <w:jc w:val="both"/>
              <w:rPr>
                <w:rFonts w:ascii="Arial" w:hAnsi="Arial" w:cs="Arial"/>
                <w:sz w:val="18"/>
                <w:szCs w:val="18"/>
              </w:rPr>
            </w:pPr>
            <w:r>
              <w:rPr>
                <w:rFonts w:ascii="Arial" w:hAnsi="Arial" w:cs="Arial"/>
                <w:sz w:val="18"/>
                <w:szCs w:val="18"/>
              </w:rPr>
              <w:t>Rudolf Sloboda: Hraničný kameň</w:t>
            </w:r>
          </w:p>
          <w:p w:rsidR="0054295E" w:rsidRDefault="0054295E" w:rsidP="0054295E">
            <w:pPr>
              <w:spacing w:line="360" w:lineRule="auto"/>
              <w:jc w:val="both"/>
              <w:rPr>
                <w:rFonts w:ascii="Arial" w:hAnsi="Arial" w:cs="Arial"/>
                <w:sz w:val="18"/>
                <w:szCs w:val="18"/>
              </w:rPr>
            </w:pPr>
            <w:r>
              <w:rPr>
                <w:rFonts w:ascii="Arial" w:hAnsi="Arial" w:cs="Arial"/>
                <w:sz w:val="18"/>
                <w:szCs w:val="18"/>
              </w:rPr>
              <w:t xml:space="preserve">Dušan  </w:t>
            </w:r>
            <w:proofErr w:type="spellStart"/>
            <w:r>
              <w:rPr>
                <w:rFonts w:ascii="Arial" w:hAnsi="Arial" w:cs="Arial"/>
                <w:sz w:val="18"/>
                <w:szCs w:val="18"/>
              </w:rPr>
              <w:t>Tarageľ</w:t>
            </w:r>
            <w:proofErr w:type="spellEnd"/>
            <w:r>
              <w:rPr>
                <w:rFonts w:ascii="Arial" w:hAnsi="Arial" w:cs="Arial"/>
                <w:sz w:val="18"/>
                <w:szCs w:val="18"/>
              </w:rPr>
              <w:t xml:space="preserve">: </w:t>
            </w:r>
            <w:proofErr w:type="spellStart"/>
            <w:r>
              <w:rPr>
                <w:rFonts w:ascii="Arial" w:hAnsi="Arial" w:cs="Arial"/>
                <w:sz w:val="18"/>
                <w:szCs w:val="18"/>
              </w:rPr>
              <w:t>Rogel</w:t>
            </w:r>
            <w:proofErr w:type="spellEnd"/>
            <w:r>
              <w:rPr>
                <w:rFonts w:ascii="Arial" w:hAnsi="Arial" w:cs="Arial"/>
                <w:sz w:val="18"/>
                <w:szCs w:val="18"/>
              </w:rPr>
              <w:t xml:space="preserve"> </w:t>
            </w:r>
            <w:proofErr w:type="spellStart"/>
            <w:r>
              <w:rPr>
                <w:rFonts w:ascii="Arial" w:hAnsi="Arial" w:cs="Arial"/>
                <w:sz w:val="18"/>
                <w:szCs w:val="18"/>
              </w:rPr>
              <w:t>Krowiak</w:t>
            </w:r>
            <w:proofErr w:type="spellEnd"/>
            <w:r>
              <w:rPr>
                <w:rFonts w:ascii="Arial" w:hAnsi="Arial" w:cs="Arial"/>
                <w:sz w:val="18"/>
                <w:szCs w:val="18"/>
              </w:rPr>
              <w:t xml:space="preserve"> (komiks)</w:t>
            </w:r>
          </w:p>
          <w:p w:rsidR="0054295E" w:rsidRPr="009079A9" w:rsidRDefault="0054295E" w:rsidP="0054295E">
            <w:pPr>
              <w:spacing w:line="360" w:lineRule="auto"/>
              <w:jc w:val="both"/>
              <w:rPr>
                <w:rFonts w:ascii="Arial" w:hAnsi="Arial" w:cs="Arial"/>
                <w:sz w:val="18"/>
                <w:szCs w:val="18"/>
              </w:rPr>
            </w:pPr>
            <w:r>
              <w:rPr>
                <w:rFonts w:ascii="Arial" w:hAnsi="Arial" w:cs="Arial"/>
                <w:sz w:val="18"/>
                <w:szCs w:val="18"/>
              </w:rPr>
              <w:t xml:space="preserve">Jonáš </w:t>
            </w:r>
            <w:proofErr w:type="spellStart"/>
            <w:r>
              <w:rPr>
                <w:rFonts w:ascii="Arial" w:hAnsi="Arial" w:cs="Arial"/>
                <w:sz w:val="18"/>
                <w:szCs w:val="18"/>
              </w:rPr>
              <w:t>Záborský</w:t>
            </w:r>
            <w:proofErr w:type="spellEnd"/>
            <w:r>
              <w:rPr>
                <w:rFonts w:ascii="Arial" w:hAnsi="Arial" w:cs="Arial"/>
                <w:sz w:val="18"/>
                <w:szCs w:val="18"/>
              </w:rPr>
              <w:t>: Bájky</w:t>
            </w:r>
          </w:p>
          <w:p w:rsidR="0054295E" w:rsidRDefault="0054295E" w:rsidP="0054295E">
            <w:pPr>
              <w:spacing w:line="360" w:lineRule="auto"/>
              <w:ind w:left="360"/>
              <w:jc w:val="both"/>
              <w:rPr>
                <w:rFonts w:ascii="Arial" w:hAnsi="Arial" w:cs="Arial"/>
                <w:sz w:val="18"/>
                <w:szCs w:val="18"/>
              </w:rPr>
            </w:pPr>
          </w:p>
          <w:p w:rsidR="0054295E" w:rsidRDefault="0054295E" w:rsidP="0054295E">
            <w:pPr>
              <w:ind w:left="360"/>
              <w:jc w:val="both"/>
              <w:rPr>
                <w:rFonts w:ascii="Arial" w:hAnsi="Arial" w:cs="Arial"/>
                <w:sz w:val="18"/>
                <w:szCs w:val="18"/>
              </w:rPr>
            </w:pPr>
          </w:p>
        </w:tc>
        <w:tc>
          <w:tcPr>
            <w:tcW w:w="3783" w:type="dxa"/>
            <w:gridSpan w:val="2"/>
            <w:tcBorders>
              <w:top w:val="double" w:sz="4" w:space="0" w:color="auto"/>
              <w:left w:val="single" w:sz="12" w:space="0" w:color="auto"/>
              <w:bottom w:val="single" w:sz="4" w:space="0" w:color="000000"/>
              <w:right w:val="thinThickSmallGap" w:sz="12" w:space="0" w:color="auto"/>
            </w:tcBorders>
            <w:shd w:val="clear" w:color="auto" w:fill="FFFF99"/>
          </w:tcPr>
          <w:p w:rsidR="0054295E" w:rsidRDefault="0054295E" w:rsidP="0054295E">
            <w:pPr>
              <w:numPr>
                <w:ilvl w:val="0"/>
                <w:numId w:val="3"/>
              </w:numPr>
              <w:ind w:left="535"/>
              <w:jc w:val="both"/>
              <w:rPr>
                <w:rFonts w:ascii="Arial" w:hAnsi="Arial" w:cs="Arial"/>
                <w:sz w:val="18"/>
                <w:szCs w:val="18"/>
              </w:rPr>
            </w:pPr>
            <w:r>
              <w:rPr>
                <w:rFonts w:ascii="Arial" w:hAnsi="Arial" w:cs="Arial"/>
                <w:sz w:val="18"/>
                <w:szCs w:val="18"/>
              </w:rPr>
              <w:lastRenderedPageBreak/>
              <w:t>Demonštrovať vedomosti na konkrétnych príkladoch</w:t>
            </w:r>
          </w:p>
          <w:p w:rsidR="0054295E" w:rsidRDefault="0054295E" w:rsidP="0054295E">
            <w:pPr>
              <w:ind w:left="720"/>
              <w:jc w:val="both"/>
              <w:rPr>
                <w:rFonts w:ascii="Arial" w:hAnsi="Arial" w:cs="Arial"/>
                <w:sz w:val="18"/>
                <w:szCs w:val="18"/>
              </w:rPr>
            </w:pPr>
          </w:p>
          <w:p w:rsidR="0054295E" w:rsidRDefault="0054295E" w:rsidP="0054295E">
            <w:pPr>
              <w:numPr>
                <w:ilvl w:val="0"/>
                <w:numId w:val="3"/>
              </w:numPr>
              <w:ind w:left="535"/>
              <w:jc w:val="both"/>
              <w:rPr>
                <w:rFonts w:ascii="Arial" w:hAnsi="Arial" w:cs="Arial"/>
                <w:sz w:val="18"/>
                <w:szCs w:val="18"/>
              </w:rPr>
            </w:pPr>
            <w:r>
              <w:rPr>
                <w:rFonts w:ascii="Arial" w:hAnsi="Arial" w:cs="Arial"/>
                <w:sz w:val="18"/>
                <w:szCs w:val="18"/>
              </w:rPr>
              <w:t>Systematizovať n</w:t>
            </w:r>
            <w:r w:rsidRPr="008904C4">
              <w:rPr>
                <w:rFonts w:ascii="Arial" w:hAnsi="Arial" w:cs="Arial"/>
                <w:sz w:val="18"/>
                <w:szCs w:val="18"/>
              </w:rPr>
              <w:t>adobudnu</w:t>
            </w:r>
            <w:r>
              <w:rPr>
                <w:rFonts w:ascii="Arial" w:hAnsi="Arial" w:cs="Arial"/>
                <w:sz w:val="18"/>
                <w:szCs w:val="18"/>
              </w:rPr>
              <w:t xml:space="preserve">té vedomosti, nadviazať na ne </w:t>
            </w:r>
          </w:p>
          <w:p w:rsidR="0054295E" w:rsidRPr="008904C4" w:rsidRDefault="0054295E" w:rsidP="0054295E">
            <w:pPr>
              <w:ind w:left="720"/>
              <w:jc w:val="both"/>
              <w:rPr>
                <w:rFonts w:ascii="Arial" w:hAnsi="Arial" w:cs="Arial"/>
                <w:sz w:val="18"/>
                <w:szCs w:val="18"/>
              </w:rPr>
            </w:pPr>
          </w:p>
          <w:p w:rsidR="0054295E" w:rsidRDefault="0054295E" w:rsidP="0054295E">
            <w:pPr>
              <w:ind w:left="535"/>
              <w:jc w:val="both"/>
              <w:rPr>
                <w:rFonts w:ascii="Arial" w:hAnsi="Arial" w:cs="Arial"/>
                <w:sz w:val="18"/>
                <w:szCs w:val="18"/>
              </w:rPr>
            </w:pPr>
          </w:p>
          <w:p w:rsidR="0054295E" w:rsidRDefault="0054295E" w:rsidP="0054295E">
            <w:pPr>
              <w:numPr>
                <w:ilvl w:val="0"/>
                <w:numId w:val="3"/>
              </w:numPr>
              <w:ind w:left="535"/>
              <w:jc w:val="both"/>
              <w:rPr>
                <w:rFonts w:ascii="Arial" w:hAnsi="Arial" w:cs="Arial"/>
                <w:sz w:val="18"/>
                <w:szCs w:val="18"/>
              </w:rPr>
            </w:pPr>
            <w:r>
              <w:rPr>
                <w:rFonts w:ascii="Arial" w:hAnsi="Arial" w:cs="Arial"/>
                <w:sz w:val="18"/>
                <w:szCs w:val="18"/>
              </w:rPr>
              <w:t>Prejaviť záujem o knihy, orientovať sa v knihách</w:t>
            </w:r>
          </w:p>
          <w:p w:rsidR="0054295E" w:rsidRDefault="0054295E" w:rsidP="0054295E">
            <w:pPr>
              <w:pStyle w:val="Odsekzoznamu"/>
              <w:rPr>
                <w:rFonts w:ascii="Arial" w:hAnsi="Arial" w:cs="Arial"/>
                <w:sz w:val="18"/>
                <w:szCs w:val="18"/>
              </w:rPr>
            </w:pPr>
          </w:p>
          <w:p w:rsidR="0054295E" w:rsidRDefault="0054295E" w:rsidP="0054295E">
            <w:pPr>
              <w:jc w:val="both"/>
              <w:rPr>
                <w:rFonts w:ascii="Arial" w:hAnsi="Arial" w:cs="Arial"/>
                <w:sz w:val="18"/>
                <w:szCs w:val="18"/>
              </w:rPr>
            </w:pPr>
          </w:p>
        </w:tc>
      </w:tr>
    </w:tbl>
    <w:p w:rsidR="002B47A7" w:rsidRDefault="002B47A7"/>
    <w:p w:rsidR="0054295E" w:rsidRDefault="0054295E">
      <w:r>
        <w:t>Učebné zdroje</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3588"/>
        <w:gridCol w:w="2892"/>
        <w:gridCol w:w="2758"/>
        <w:gridCol w:w="2456"/>
      </w:tblGrid>
      <w:tr w:rsidR="0054295E" w:rsidRPr="00A3243E" w:rsidTr="0054295E">
        <w:tc>
          <w:tcPr>
            <w:tcW w:w="24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4295E" w:rsidRPr="00A3243E" w:rsidRDefault="0054295E" w:rsidP="00B75B05">
            <w:pPr>
              <w:rPr>
                <w:rFonts w:ascii="Arial" w:hAnsi="Arial" w:cs="Arial"/>
                <w:b/>
                <w:bCs/>
                <w:sz w:val="18"/>
                <w:szCs w:val="18"/>
              </w:rPr>
            </w:pPr>
            <w:r w:rsidRPr="00A3243E">
              <w:rPr>
                <w:rFonts w:ascii="Arial" w:hAnsi="Arial" w:cs="Arial"/>
                <w:b/>
                <w:bCs/>
                <w:sz w:val="18"/>
                <w:szCs w:val="18"/>
              </w:rPr>
              <w:t>Názov tematického celku</w:t>
            </w:r>
          </w:p>
        </w:tc>
        <w:tc>
          <w:tcPr>
            <w:tcW w:w="358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4295E" w:rsidRPr="00A3243E" w:rsidRDefault="0054295E" w:rsidP="00B75B05">
            <w:pPr>
              <w:rPr>
                <w:rFonts w:ascii="Arial" w:hAnsi="Arial" w:cs="Arial"/>
                <w:b/>
                <w:bCs/>
                <w:sz w:val="18"/>
                <w:szCs w:val="18"/>
              </w:rPr>
            </w:pPr>
            <w:r w:rsidRPr="00A3243E">
              <w:rPr>
                <w:rFonts w:ascii="Arial" w:hAnsi="Arial" w:cs="Arial"/>
                <w:b/>
                <w:bCs/>
                <w:sz w:val="18"/>
                <w:szCs w:val="18"/>
              </w:rPr>
              <w:t>Odborná literatúra</w:t>
            </w:r>
          </w:p>
        </w:tc>
        <w:tc>
          <w:tcPr>
            <w:tcW w:w="289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4295E" w:rsidRPr="00A3243E" w:rsidRDefault="0054295E" w:rsidP="00B75B05">
            <w:pPr>
              <w:rPr>
                <w:rFonts w:ascii="Arial" w:hAnsi="Arial" w:cs="Arial"/>
                <w:b/>
                <w:bCs/>
                <w:sz w:val="18"/>
                <w:szCs w:val="18"/>
              </w:rPr>
            </w:pPr>
            <w:r w:rsidRPr="00A3243E">
              <w:rPr>
                <w:rFonts w:ascii="Arial" w:hAnsi="Arial" w:cs="Arial"/>
                <w:b/>
                <w:bCs/>
                <w:sz w:val="18"/>
                <w:szCs w:val="18"/>
              </w:rPr>
              <w:t>Didaktická technika</w:t>
            </w:r>
          </w:p>
        </w:tc>
        <w:tc>
          <w:tcPr>
            <w:tcW w:w="27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4295E" w:rsidRDefault="0054295E" w:rsidP="00B75B05">
            <w:pPr>
              <w:rPr>
                <w:rFonts w:ascii="Arial" w:hAnsi="Arial" w:cs="Arial"/>
                <w:b/>
                <w:bCs/>
                <w:sz w:val="18"/>
                <w:szCs w:val="18"/>
              </w:rPr>
            </w:pPr>
            <w:r w:rsidRPr="00A3243E">
              <w:rPr>
                <w:rFonts w:ascii="Arial" w:hAnsi="Arial" w:cs="Arial"/>
                <w:b/>
                <w:bCs/>
                <w:sz w:val="18"/>
                <w:szCs w:val="18"/>
              </w:rPr>
              <w:t xml:space="preserve">Materiálne </w:t>
            </w:r>
            <w:r>
              <w:rPr>
                <w:rFonts w:ascii="Arial" w:hAnsi="Arial" w:cs="Arial"/>
                <w:b/>
                <w:bCs/>
                <w:sz w:val="18"/>
                <w:szCs w:val="18"/>
              </w:rPr>
              <w:t>učebné</w:t>
            </w:r>
          </w:p>
          <w:p w:rsidR="0054295E" w:rsidRPr="00A3243E" w:rsidRDefault="0054295E" w:rsidP="00B75B05">
            <w:pPr>
              <w:rPr>
                <w:rFonts w:ascii="Arial" w:hAnsi="Arial" w:cs="Arial"/>
                <w:b/>
                <w:bCs/>
                <w:sz w:val="18"/>
                <w:szCs w:val="18"/>
              </w:rPr>
            </w:pPr>
            <w:r w:rsidRPr="00A3243E">
              <w:rPr>
                <w:rFonts w:ascii="Arial" w:hAnsi="Arial" w:cs="Arial"/>
                <w:b/>
                <w:bCs/>
                <w:sz w:val="18"/>
                <w:szCs w:val="18"/>
              </w:rPr>
              <w:t>prostriedky</w:t>
            </w:r>
          </w:p>
        </w:tc>
        <w:tc>
          <w:tcPr>
            <w:tcW w:w="24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4295E" w:rsidRPr="00A3243E" w:rsidRDefault="0054295E" w:rsidP="00B75B05">
            <w:pPr>
              <w:rPr>
                <w:rFonts w:ascii="Arial" w:hAnsi="Arial" w:cs="Arial"/>
                <w:b/>
                <w:bCs/>
                <w:sz w:val="18"/>
                <w:szCs w:val="18"/>
              </w:rPr>
            </w:pPr>
            <w:r w:rsidRPr="00A3243E">
              <w:rPr>
                <w:rFonts w:ascii="Arial" w:hAnsi="Arial" w:cs="Arial"/>
                <w:b/>
                <w:bCs/>
                <w:sz w:val="18"/>
                <w:szCs w:val="18"/>
              </w:rPr>
              <w:t>Ďalšie zdroje</w:t>
            </w:r>
          </w:p>
          <w:p w:rsidR="0054295E" w:rsidRPr="00A3243E" w:rsidRDefault="0054295E" w:rsidP="00B75B05">
            <w:pPr>
              <w:rPr>
                <w:rFonts w:ascii="Arial" w:hAnsi="Arial" w:cs="Arial"/>
                <w:sz w:val="18"/>
                <w:szCs w:val="18"/>
              </w:rPr>
            </w:pPr>
          </w:p>
        </w:tc>
      </w:tr>
      <w:tr w:rsidR="0054295E" w:rsidRPr="00A3243E" w:rsidTr="0054295E">
        <w:trPr>
          <w:trHeight w:val="3122"/>
        </w:trPr>
        <w:tc>
          <w:tcPr>
            <w:tcW w:w="2448" w:type="dxa"/>
            <w:tcBorders>
              <w:top w:val="thinThickSmallGap" w:sz="12" w:space="0" w:color="auto"/>
              <w:left w:val="thinThickSmallGap" w:sz="12" w:space="0" w:color="auto"/>
              <w:bottom w:val="single" w:sz="4" w:space="0" w:color="000000"/>
              <w:right w:val="thinThickSmallGap" w:sz="12" w:space="0" w:color="auto"/>
            </w:tcBorders>
          </w:tcPr>
          <w:p w:rsidR="0054295E" w:rsidRPr="00A3243E" w:rsidRDefault="0054295E" w:rsidP="00B75B05">
            <w:pPr>
              <w:rPr>
                <w:rFonts w:ascii="Arial" w:hAnsi="Arial" w:cs="Arial"/>
                <w:sz w:val="18"/>
                <w:szCs w:val="18"/>
              </w:rPr>
            </w:pPr>
            <w:r>
              <w:rPr>
                <w:rFonts w:ascii="Arial" w:hAnsi="Arial" w:cs="Arial"/>
                <w:sz w:val="18"/>
                <w:szCs w:val="18"/>
              </w:rPr>
              <w:t>Jazyková komunikácia</w:t>
            </w:r>
          </w:p>
        </w:tc>
        <w:tc>
          <w:tcPr>
            <w:tcW w:w="3588" w:type="dxa"/>
            <w:tcBorders>
              <w:top w:val="thinThickSmallGap" w:sz="12" w:space="0" w:color="auto"/>
              <w:left w:val="thinThickSmallGap" w:sz="12" w:space="0" w:color="auto"/>
              <w:bottom w:val="single" w:sz="4" w:space="0" w:color="000000"/>
              <w:right w:val="thinThickSmallGap" w:sz="12" w:space="0" w:color="auto"/>
            </w:tcBorders>
          </w:tcPr>
          <w:p w:rsidR="0054295E" w:rsidRDefault="0054295E" w:rsidP="00B75B05">
            <w:pPr>
              <w:rPr>
                <w:rFonts w:ascii="Arial" w:hAnsi="Arial" w:cs="Arial"/>
                <w:sz w:val="18"/>
                <w:szCs w:val="18"/>
              </w:rPr>
            </w:pPr>
            <w:r>
              <w:rPr>
                <w:rFonts w:ascii="Arial" w:hAnsi="Arial" w:cs="Arial"/>
                <w:sz w:val="18"/>
                <w:szCs w:val="18"/>
              </w:rPr>
              <w:t>Krajčovičová, J. a kol.: Slovenský jazyk 6, učebnica, SPN, Bratislava 2009. ISBN 978-80-10-01800-0</w:t>
            </w:r>
          </w:p>
          <w:p w:rsidR="0054295E" w:rsidRDefault="0054295E" w:rsidP="00B75B05">
            <w:pPr>
              <w:rPr>
                <w:rFonts w:ascii="Arial" w:hAnsi="Arial" w:cs="Arial"/>
                <w:sz w:val="18"/>
                <w:szCs w:val="18"/>
              </w:rPr>
            </w:pPr>
            <w:r>
              <w:rPr>
                <w:rFonts w:ascii="Arial" w:hAnsi="Arial" w:cs="Arial"/>
                <w:sz w:val="18"/>
                <w:szCs w:val="18"/>
              </w:rPr>
              <w:t xml:space="preserve">Krajčovičová, J. a kol.: Slovenský jazyk 6, Zbierka úloh a cvičení. </w:t>
            </w:r>
            <w:proofErr w:type="spellStart"/>
            <w:r>
              <w:rPr>
                <w:rFonts w:ascii="Arial" w:hAnsi="Arial" w:cs="Arial"/>
                <w:sz w:val="18"/>
                <w:szCs w:val="18"/>
              </w:rPr>
              <w:t>Orbis</w:t>
            </w:r>
            <w:proofErr w:type="spellEnd"/>
            <w:r>
              <w:rPr>
                <w:rFonts w:ascii="Arial" w:hAnsi="Arial" w:cs="Arial"/>
                <w:sz w:val="18"/>
                <w:szCs w:val="18"/>
              </w:rPr>
              <w:t xml:space="preserve"> </w:t>
            </w:r>
            <w:proofErr w:type="spellStart"/>
            <w:r>
              <w:rPr>
                <w:rFonts w:ascii="Arial" w:hAnsi="Arial" w:cs="Arial"/>
                <w:sz w:val="18"/>
                <w:szCs w:val="18"/>
              </w:rPr>
              <w:t>pictus</w:t>
            </w:r>
            <w:proofErr w:type="spellEnd"/>
            <w:r>
              <w:rPr>
                <w:rFonts w:ascii="Arial" w:hAnsi="Arial" w:cs="Arial"/>
                <w:sz w:val="18"/>
                <w:szCs w:val="18"/>
              </w:rPr>
              <w:t xml:space="preserve"> </w:t>
            </w:r>
            <w:proofErr w:type="spellStart"/>
            <w:r>
              <w:rPr>
                <w:rFonts w:ascii="Arial" w:hAnsi="Arial" w:cs="Arial"/>
                <w:sz w:val="18"/>
                <w:szCs w:val="18"/>
              </w:rPr>
              <w:t>Istropolitana</w:t>
            </w:r>
            <w:proofErr w:type="spellEnd"/>
            <w:r>
              <w:rPr>
                <w:rFonts w:ascii="Arial" w:hAnsi="Arial" w:cs="Arial"/>
                <w:sz w:val="18"/>
                <w:szCs w:val="18"/>
              </w:rPr>
              <w:t>, Bratislava 2.</w:t>
            </w:r>
          </w:p>
          <w:p w:rsidR="0054295E" w:rsidRDefault="0054295E" w:rsidP="00B75B05">
            <w:pPr>
              <w:rPr>
                <w:rFonts w:ascii="Arial" w:hAnsi="Arial" w:cs="Arial"/>
                <w:sz w:val="18"/>
                <w:szCs w:val="18"/>
              </w:rPr>
            </w:pPr>
            <w:proofErr w:type="spellStart"/>
            <w:r>
              <w:rPr>
                <w:rFonts w:ascii="Arial" w:hAnsi="Arial" w:cs="Arial"/>
                <w:sz w:val="18"/>
                <w:szCs w:val="18"/>
              </w:rPr>
              <w:t>Kačala</w:t>
            </w:r>
            <w:proofErr w:type="spellEnd"/>
            <w:r>
              <w:rPr>
                <w:rFonts w:ascii="Arial" w:hAnsi="Arial" w:cs="Arial"/>
                <w:sz w:val="18"/>
                <w:szCs w:val="18"/>
              </w:rPr>
              <w:t>, J. a kol.: Krátky slovník slovenského jazyka. Veda, Bratislava 1997. ISBN 80-224-0464-0.</w:t>
            </w:r>
          </w:p>
          <w:p w:rsidR="0054295E" w:rsidRDefault="0054295E" w:rsidP="00B75B05">
            <w:pPr>
              <w:rPr>
                <w:rFonts w:ascii="Arial" w:hAnsi="Arial" w:cs="Arial"/>
                <w:sz w:val="18"/>
                <w:szCs w:val="18"/>
              </w:rPr>
            </w:pPr>
            <w:r>
              <w:rPr>
                <w:rFonts w:ascii="Arial" w:hAnsi="Arial" w:cs="Arial"/>
                <w:sz w:val="18"/>
                <w:szCs w:val="18"/>
              </w:rPr>
              <w:t>Mistrík, J.: Gramatika slovenčiny. SPN, Bratislava 2003. ISBN 80-10-00000-0.</w:t>
            </w:r>
          </w:p>
          <w:p w:rsidR="0054295E" w:rsidRDefault="0054295E" w:rsidP="00B75B05">
            <w:pPr>
              <w:rPr>
                <w:rFonts w:ascii="Arial" w:hAnsi="Arial" w:cs="Arial"/>
                <w:sz w:val="18"/>
                <w:szCs w:val="18"/>
              </w:rPr>
            </w:pPr>
            <w:proofErr w:type="spellStart"/>
            <w:r>
              <w:rPr>
                <w:rFonts w:ascii="Arial" w:hAnsi="Arial" w:cs="Arial"/>
                <w:sz w:val="18"/>
                <w:szCs w:val="18"/>
              </w:rPr>
              <w:t>Ondrejovič</w:t>
            </w:r>
            <w:proofErr w:type="spellEnd"/>
            <w:r>
              <w:rPr>
                <w:rFonts w:ascii="Arial" w:hAnsi="Arial" w:cs="Arial"/>
                <w:sz w:val="18"/>
                <w:szCs w:val="18"/>
              </w:rPr>
              <w:t>, S. a kol.: Pravidlá slovenského pravopisu. VEDA, vydavateľstvo SAV, Bratislava 2000. ISBN 80-224-0655-4.</w:t>
            </w:r>
          </w:p>
          <w:p w:rsidR="0054295E" w:rsidRDefault="0054295E" w:rsidP="00B75B05">
            <w:pPr>
              <w:rPr>
                <w:rFonts w:ascii="Arial" w:hAnsi="Arial" w:cs="Arial"/>
                <w:sz w:val="18"/>
                <w:szCs w:val="18"/>
              </w:rPr>
            </w:pPr>
          </w:p>
          <w:p w:rsidR="0054295E" w:rsidRDefault="0054295E" w:rsidP="00B75B05">
            <w:pPr>
              <w:rPr>
                <w:rFonts w:ascii="Arial" w:hAnsi="Arial" w:cs="Arial"/>
                <w:sz w:val="18"/>
                <w:szCs w:val="18"/>
              </w:rPr>
            </w:pPr>
          </w:p>
          <w:p w:rsidR="0054295E" w:rsidRPr="00A3243E" w:rsidRDefault="0054295E" w:rsidP="00B75B05">
            <w:pPr>
              <w:rPr>
                <w:rFonts w:ascii="Arial" w:hAnsi="Arial" w:cs="Arial"/>
                <w:sz w:val="18"/>
                <w:szCs w:val="18"/>
              </w:rPr>
            </w:pPr>
          </w:p>
        </w:tc>
        <w:tc>
          <w:tcPr>
            <w:tcW w:w="2892" w:type="dxa"/>
            <w:tcBorders>
              <w:top w:val="thinThickSmallGap" w:sz="12" w:space="0" w:color="auto"/>
              <w:left w:val="thinThickSmallGap" w:sz="12" w:space="0" w:color="auto"/>
              <w:bottom w:val="single" w:sz="4" w:space="0" w:color="000000"/>
              <w:right w:val="thinThickSmallGap" w:sz="12" w:space="0" w:color="auto"/>
            </w:tcBorders>
          </w:tcPr>
          <w:p w:rsidR="0054295E" w:rsidRPr="00A3243E" w:rsidRDefault="0054295E" w:rsidP="00B75B05">
            <w:pPr>
              <w:rPr>
                <w:rFonts w:ascii="Arial" w:hAnsi="Arial" w:cs="Arial"/>
                <w:sz w:val="18"/>
                <w:szCs w:val="18"/>
              </w:rPr>
            </w:pPr>
            <w:r>
              <w:rPr>
                <w:rFonts w:ascii="Arial" w:hAnsi="Arial" w:cs="Arial"/>
                <w:sz w:val="18"/>
                <w:szCs w:val="18"/>
              </w:rPr>
              <w:t>CD prehrávač, rádio, TV, CD, DVD nahrávky, interaktívna tabuľa I</w:t>
            </w:r>
          </w:p>
        </w:tc>
        <w:tc>
          <w:tcPr>
            <w:tcW w:w="2758" w:type="dxa"/>
            <w:tcBorders>
              <w:top w:val="thinThickSmallGap" w:sz="12" w:space="0" w:color="auto"/>
              <w:left w:val="thinThickSmallGap" w:sz="12" w:space="0" w:color="auto"/>
              <w:bottom w:val="single" w:sz="4" w:space="0" w:color="000000"/>
              <w:right w:val="thinThickSmallGap" w:sz="12" w:space="0" w:color="auto"/>
            </w:tcBorders>
          </w:tcPr>
          <w:p w:rsidR="0054295E" w:rsidRDefault="0054295E" w:rsidP="00B75B05">
            <w:pPr>
              <w:rPr>
                <w:rFonts w:ascii="Arial" w:hAnsi="Arial" w:cs="Arial"/>
                <w:sz w:val="18"/>
                <w:szCs w:val="18"/>
              </w:rPr>
            </w:pPr>
            <w:r>
              <w:rPr>
                <w:rFonts w:ascii="Arial" w:hAnsi="Arial" w:cs="Arial"/>
                <w:sz w:val="18"/>
                <w:szCs w:val="18"/>
              </w:rPr>
              <w:t>slovníky: frazeologický, pravopisný, synonymický</w:t>
            </w:r>
          </w:p>
          <w:p w:rsidR="0054295E" w:rsidRDefault="000712A8" w:rsidP="00B75B05">
            <w:pPr>
              <w:rPr>
                <w:rFonts w:ascii="Arial" w:hAnsi="Arial" w:cs="Arial"/>
                <w:sz w:val="18"/>
                <w:szCs w:val="18"/>
              </w:rPr>
            </w:pPr>
            <w:hyperlink r:id="rId5" w:history="1">
              <w:r w:rsidR="0054295E" w:rsidRPr="00CD634C">
                <w:rPr>
                  <w:rStyle w:val="Hypertextovprepojenie"/>
                  <w:rFonts w:ascii="Arial" w:hAnsi="Arial" w:cs="Arial"/>
                  <w:sz w:val="18"/>
                  <w:szCs w:val="18"/>
                </w:rPr>
                <w:t>www.infovek.sk</w:t>
              </w:r>
            </w:hyperlink>
          </w:p>
          <w:p w:rsidR="0054295E" w:rsidRDefault="000712A8" w:rsidP="00B75B05">
            <w:pPr>
              <w:rPr>
                <w:rFonts w:ascii="Arial" w:hAnsi="Arial" w:cs="Arial"/>
                <w:sz w:val="18"/>
                <w:szCs w:val="18"/>
              </w:rPr>
            </w:pPr>
            <w:hyperlink r:id="rId6" w:history="1">
              <w:r w:rsidR="0054295E" w:rsidRPr="00CD634C">
                <w:rPr>
                  <w:rStyle w:val="Hypertextovprepojenie"/>
                  <w:rFonts w:ascii="Arial" w:hAnsi="Arial" w:cs="Arial"/>
                  <w:sz w:val="18"/>
                  <w:szCs w:val="18"/>
                </w:rPr>
                <w:t>www.komensky.sk</w:t>
              </w:r>
            </w:hyperlink>
          </w:p>
          <w:p w:rsidR="0054295E" w:rsidRDefault="000712A8" w:rsidP="00B75B05">
            <w:pPr>
              <w:rPr>
                <w:rFonts w:ascii="Arial" w:hAnsi="Arial" w:cs="Arial"/>
                <w:sz w:val="18"/>
                <w:szCs w:val="18"/>
              </w:rPr>
            </w:pPr>
            <w:hyperlink r:id="rId7" w:history="1">
              <w:r w:rsidR="0054295E" w:rsidRPr="00CD634C">
                <w:rPr>
                  <w:rStyle w:val="Hypertextovprepojenie"/>
                  <w:rFonts w:ascii="Arial" w:hAnsi="Arial" w:cs="Arial"/>
                  <w:sz w:val="18"/>
                  <w:szCs w:val="18"/>
                </w:rPr>
                <w:t>www.slex.sk</w:t>
              </w:r>
            </w:hyperlink>
          </w:p>
          <w:p w:rsidR="0054295E" w:rsidRDefault="000712A8" w:rsidP="00B75B05">
            <w:pPr>
              <w:rPr>
                <w:rFonts w:ascii="Arial" w:hAnsi="Arial" w:cs="Arial"/>
                <w:sz w:val="18"/>
                <w:szCs w:val="18"/>
              </w:rPr>
            </w:pPr>
            <w:hyperlink r:id="rId8" w:history="1">
              <w:r w:rsidR="0054295E" w:rsidRPr="00CD634C">
                <w:rPr>
                  <w:rStyle w:val="Hypertextovprepojenie"/>
                  <w:rFonts w:ascii="Arial" w:hAnsi="Arial" w:cs="Arial"/>
                  <w:sz w:val="18"/>
                  <w:szCs w:val="18"/>
                </w:rPr>
                <w:t>http://slovnik.juls.savba.sk</w:t>
              </w:r>
            </w:hyperlink>
          </w:p>
          <w:p w:rsidR="0054295E" w:rsidRPr="00A3243E" w:rsidRDefault="0054295E" w:rsidP="00B75B05">
            <w:pPr>
              <w:rPr>
                <w:rFonts w:ascii="Arial" w:hAnsi="Arial" w:cs="Arial"/>
                <w:sz w:val="18"/>
                <w:szCs w:val="18"/>
              </w:rPr>
            </w:pPr>
            <w:r>
              <w:rPr>
                <w:rFonts w:ascii="Arial" w:hAnsi="Arial" w:cs="Arial"/>
                <w:sz w:val="18"/>
                <w:szCs w:val="18"/>
              </w:rPr>
              <w:t>knižnica</w:t>
            </w:r>
          </w:p>
        </w:tc>
        <w:tc>
          <w:tcPr>
            <w:tcW w:w="2456" w:type="dxa"/>
            <w:tcBorders>
              <w:top w:val="thinThickSmallGap" w:sz="12" w:space="0" w:color="auto"/>
              <w:left w:val="thinThickSmallGap" w:sz="12" w:space="0" w:color="auto"/>
              <w:bottom w:val="single" w:sz="4" w:space="0" w:color="000000"/>
              <w:right w:val="thinThickSmallGap" w:sz="12" w:space="0" w:color="auto"/>
            </w:tcBorders>
          </w:tcPr>
          <w:p w:rsidR="0054295E" w:rsidRPr="00A3243E" w:rsidRDefault="0054295E" w:rsidP="00B75B05">
            <w:pPr>
              <w:rPr>
                <w:rFonts w:ascii="Arial" w:hAnsi="Arial" w:cs="Arial"/>
                <w:sz w:val="18"/>
                <w:szCs w:val="18"/>
              </w:rPr>
            </w:pPr>
            <w:r>
              <w:rPr>
                <w:rFonts w:ascii="Arial" w:hAnsi="Arial" w:cs="Arial"/>
                <w:sz w:val="18"/>
                <w:szCs w:val="18"/>
              </w:rPr>
              <w:t>Kolektív autorov: Na stope slovám. Praktická príručka tvorivého písania pre učiteľov slovenského jazyka a literatúry. ŠPÚ, Bratislava 2007. ISBN 978-80-89225-35-4.</w:t>
            </w:r>
          </w:p>
        </w:tc>
      </w:tr>
      <w:tr w:rsidR="0054295E" w:rsidRPr="00A3243E" w:rsidTr="0054295E">
        <w:tc>
          <w:tcPr>
            <w:tcW w:w="2448" w:type="dxa"/>
            <w:tcBorders>
              <w:top w:val="single" w:sz="4" w:space="0" w:color="000000"/>
              <w:left w:val="thinThickSmallGap" w:sz="12" w:space="0" w:color="auto"/>
              <w:bottom w:val="single" w:sz="4" w:space="0" w:color="000000"/>
              <w:right w:val="thinThickSmallGap" w:sz="12" w:space="0" w:color="auto"/>
            </w:tcBorders>
          </w:tcPr>
          <w:p w:rsidR="0054295E" w:rsidRPr="00A3243E" w:rsidRDefault="0054295E" w:rsidP="00B75B05">
            <w:pPr>
              <w:rPr>
                <w:rFonts w:ascii="Arial" w:hAnsi="Arial" w:cs="Arial"/>
                <w:sz w:val="18"/>
                <w:szCs w:val="18"/>
              </w:rPr>
            </w:pPr>
            <w:r>
              <w:rPr>
                <w:rFonts w:ascii="Arial" w:hAnsi="Arial" w:cs="Arial"/>
                <w:sz w:val="18"/>
                <w:szCs w:val="18"/>
              </w:rPr>
              <w:t>Komunikácia a sloh</w:t>
            </w:r>
          </w:p>
        </w:tc>
        <w:tc>
          <w:tcPr>
            <w:tcW w:w="3588" w:type="dxa"/>
            <w:tcBorders>
              <w:top w:val="single" w:sz="4" w:space="0" w:color="000000"/>
              <w:left w:val="thinThickSmallGap" w:sz="12" w:space="0" w:color="auto"/>
              <w:bottom w:val="single" w:sz="4" w:space="0" w:color="000000"/>
              <w:right w:val="thinThickSmallGap" w:sz="12" w:space="0" w:color="auto"/>
            </w:tcBorders>
          </w:tcPr>
          <w:p w:rsidR="0054295E" w:rsidRDefault="0054295E" w:rsidP="00B75B05">
            <w:pPr>
              <w:rPr>
                <w:rFonts w:ascii="Arial" w:hAnsi="Arial" w:cs="Arial"/>
                <w:sz w:val="18"/>
                <w:szCs w:val="18"/>
              </w:rPr>
            </w:pPr>
            <w:r>
              <w:rPr>
                <w:rFonts w:ascii="Arial" w:hAnsi="Arial" w:cs="Arial"/>
                <w:sz w:val="18"/>
                <w:szCs w:val="18"/>
              </w:rPr>
              <w:t xml:space="preserve">Krajčovičová, J. a kol.: Slovenský jazyk 6, učebnica, </w:t>
            </w:r>
            <w:proofErr w:type="spellStart"/>
            <w:r>
              <w:rPr>
                <w:rFonts w:ascii="Arial" w:hAnsi="Arial" w:cs="Arial"/>
                <w:sz w:val="18"/>
                <w:szCs w:val="18"/>
              </w:rPr>
              <w:t>Orbis</w:t>
            </w:r>
            <w:proofErr w:type="spellEnd"/>
            <w:r>
              <w:rPr>
                <w:rFonts w:ascii="Arial" w:hAnsi="Arial" w:cs="Arial"/>
                <w:sz w:val="18"/>
                <w:szCs w:val="18"/>
              </w:rPr>
              <w:t xml:space="preserve"> </w:t>
            </w:r>
            <w:proofErr w:type="spellStart"/>
            <w:r>
              <w:rPr>
                <w:rFonts w:ascii="Arial" w:hAnsi="Arial" w:cs="Arial"/>
                <w:sz w:val="18"/>
                <w:szCs w:val="18"/>
              </w:rPr>
              <w:t>Pictus</w:t>
            </w:r>
            <w:proofErr w:type="spellEnd"/>
            <w:r>
              <w:rPr>
                <w:rFonts w:ascii="Arial" w:hAnsi="Arial" w:cs="Arial"/>
                <w:sz w:val="18"/>
                <w:szCs w:val="18"/>
              </w:rPr>
              <w:t xml:space="preserve"> </w:t>
            </w:r>
            <w:proofErr w:type="spellStart"/>
            <w:r>
              <w:rPr>
                <w:rFonts w:ascii="Arial" w:hAnsi="Arial" w:cs="Arial"/>
                <w:sz w:val="18"/>
                <w:szCs w:val="18"/>
              </w:rPr>
              <w:t>Istropolitana</w:t>
            </w:r>
            <w:proofErr w:type="spellEnd"/>
            <w:r>
              <w:rPr>
                <w:rFonts w:ascii="Arial" w:hAnsi="Arial" w:cs="Arial"/>
                <w:sz w:val="18"/>
                <w:szCs w:val="18"/>
              </w:rPr>
              <w:t>, Bratislava 2009. ISBN 978-80-10-01800-0</w:t>
            </w:r>
          </w:p>
          <w:p w:rsidR="0054295E" w:rsidRDefault="0054295E" w:rsidP="00B75B05">
            <w:pPr>
              <w:rPr>
                <w:rFonts w:ascii="Arial" w:hAnsi="Arial" w:cs="Arial"/>
                <w:sz w:val="18"/>
                <w:szCs w:val="18"/>
              </w:rPr>
            </w:pPr>
            <w:r>
              <w:rPr>
                <w:rFonts w:ascii="Arial" w:hAnsi="Arial" w:cs="Arial"/>
                <w:sz w:val="18"/>
                <w:szCs w:val="18"/>
              </w:rPr>
              <w:t xml:space="preserve">Krajčovičová, J. a kol.: Slovenský jazyk 6, Zbierka úloh a cvičení. </w:t>
            </w:r>
            <w:proofErr w:type="spellStart"/>
            <w:r>
              <w:rPr>
                <w:rFonts w:ascii="Arial" w:hAnsi="Arial" w:cs="Arial"/>
                <w:sz w:val="18"/>
                <w:szCs w:val="18"/>
              </w:rPr>
              <w:t>Orbis</w:t>
            </w:r>
            <w:proofErr w:type="spellEnd"/>
            <w:r>
              <w:rPr>
                <w:rFonts w:ascii="Arial" w:hAnsi="Arial" w:cs="Arial"/>
                <w:sz w:val="18"/>
                <w:szCs w:val="18"/>
              </w:rPr>
              <w:t xml:space="preserve"> </w:t>
            </w:r>
            <w:proofErr w:type="spellStart"/>
            <w:r>
              <w:rPr>
                <w:rFonts w:ascii="Arial" w:hAnsi="Arial" w:cs="Arial"/>
                <w:sz w:val="18"/>
                <w:szCs w:val="18"/>
              </w:rPr>
              <w:t>pictus</w:t>
            </w:r>
            <w:proofErr w:type="spellEnd"/>
            <w:r>
              <w:rPr>
                <w:rFonts w:ascii="Arial" w:hAnsi="Arial" w:cs="Arial"/>
                <w:sz w:val="18"/>
                <w:szCs w:val="18"/>
              </w:rPr>
              <w:t xml:space="preserve"> </w:t>
            </w:r>
            <w:proofErr w:type="spellStart"/>
            <w:r>
              <w:rPr>
                <w:rFonts w:ascii="Arial" w:hAnsi="Arial" w:cs="Arial"/>
                <w:sz w:val="18"/>
                <w:szCs w:val="18"/>
              </w:rPr>
              <w:t>Istropolitana</w:t>
            </w:r>
            <w:proofErr w:type="spellEnd"/>
            <w:r>
              <w:rPr>
                <w:rFonts w:ascii="Arial" w:hAnsi="Arial" w:cs="Arial"/>
                <w:sz w:val="18"/>
                <w:szCs w:val="18"/>
              </w:rPr>
              <w:t>, Bratislava 2.</w:t>
            </w:r>
          </w:p>
          <w:p w:rsidR="0054295E" w:rsidRDefault="0054295E" w:rsidP="00B75B05">
            <w:pPr>
              <w:rPr>
                <w:rFonts w:ascii="Arial" w:hAnsi="Arial" w:cs="Arial"/>
                <w:sz w:val="18"/>
                <w:szCs w:val="18"/>
              </w:rPr>
            </w:pPr>
            <w:proofErr w:type="spellStart"/>
            <w:r>
              <w:rPr>
                <w:rFonts w:ascii="Arial" w:hAnsi="Arial" w:cs="Arial"/>
                <w:sz w:val="18"/>
                <w:szCs w:val="18"/>
              </w:rPr>
              <w:t>Kačala</w:t>
            </w:r>
            <w:proofErr w:type="spellEnd"/>
            <w:r>
              <w:rPr>
                <w:rFonts w:ascii="Arial" w:hAnsi="Arial" w:cs="Arial"/>
                <w:sz w:val="18"/>
                <w:szCs w:val="18"/>
              </w:rPr>
              <w:t>, J. a kol.: Krátky slovník slovenského jazyka. Veda, Bratislava 1997. ISBN 80-224-0464-0.</w:t>
            </w:r>
          </w:p>
          <w:p w:rsidR="0054295E" w:rsidRDefault="0054295E" w:rsidP="00B75B05">
            <w:pPr>
              <w:rPr>
                <w:rFonts w:ascii="Arial" w:hAnsi="Arial" w:cs="Arial"/>
                <w:sz w:val="18"/>
                <w:szCs w:val="18"/>
              </w:rPr>
            </w:pPr>
            <w:r>
              <w:rPr>
                <w:rFonts w:ascii="Arial" w:hAnsi="Arial" w:cs="Arial"/>
                <w:sz w:val="18"/>
                <w:szCs w:val="18"/>
              </w:rPr>
              <w:t>Mistrík, J.: Gramatika slovenčiny. SPN, Bratislava 2003. ISBN 80-10-00000-0.</w:t>
            </w:r>
          </w:p>
          <w:p w:rsidR="0054295E" w:rsidRDefault="0054295E" w:rsidP="00B75B05">
            <w:pPr>
              <w:rPr>
                <w:rFonts w:ascii="Arial" w:hAnsi="Arial" w:cs="Arial"/>
                <w:sz w:val="18"/>
                <w:szCs w:val="18"/>
              </w:rPr>
            </w:pPr>
            <w:proofErr w:type="spellStart"/>
            <w:r>
              <w:rPr>
                <w:rFonts w:ascii="Arial" w:hAnsi="Arial" w:cs="Arial"/>
                <w:sz w:val="18"/>
                <w:szCs w:val="18"/>
              </w:rPr>
              <w:t>Ondrejovič</w:t>
            </w:r>
            <w:proofErr w:type="spellEnd"/>
            <w:r>
              <w:rPr>
                <w:rFonts w:ascii="Arial" w:hAnsi="Arial" w:cs="Arial"/>
                <w:sz w:val="18"/>
                <w:szCs w:val="18"/>
              </w:rPr>
              <w:t xml:space="preserve">, S. a kol.: Pravidlá slovenského pravopisu. VEDA, </w:t>
            </w:r>
            <w:r>
              <w:rPr>
                <w:rFonts w:ascii="Arial" w:hAnsi="Arial" w:cs="Arial"/>
                <w:sz w:val="18"/>
                <w:szCs w:val="18"/>
              </w:rPr>
              <w:lastRenderedPageBreak/>
              <w:t>vydavateľstvo SAV, Bratislava 2000. ISBN 80-224-0655-4.</w:t>
            </w:r>
          </w:p>
          <w:p w:rsidR="0054295E" w:rsidRDefault="0054295E" w:rsidP="00B75B05">
            <w:pPr>
              <w:rPr>
                <w:rFonts w:ascii="Arial" w:hAnsi="Arial" w:cs="Arial"/>
                <w:sz w:val="18"/>
                <w:szCs w:val="18"/>
              </w:rPr>
            </w:pPr>
          </w:p>
          <w:p w:rsidR="0054295E" w:rsidRDefault="0054295E" w:rsidP="00B75B05">
            <w:pPr>
              <w:rPr>
                <w:rFonts w:ascii="Arial" w:hAnsi="Arial" w:cs="Arial"/>
                <w:sz w:val="18"/>
                <w:szCs w:val="18"/>
              </w:rPr>
            </w:pPr>
          </w:p>
          <w:p w:rsidR="0054295E" w:rsidRPr="00A3243E" w:rsidRDefault="0054295E" w:rsidP="00B75B05">
            <w:pPr>
              <w:rPr>
                <w:rFonts w:ascii="Arial" w:hAnsi="Arial" w:cs="Arial"/>
                <w:sz w:val="18"/>
                <w:szCs w:val="18"/>
              </w:rPr>
            </w:pPr>
          </w:p>
        </w:tc>
        <w:tc>
          <w:tcPr>
            <w:tcW w:w="2892" w:type="dxa"/>
            <w:tcBorders>
              <w:top w:val="single" w:sz="4" w:space="0" w:color="000000"/>
              <w:left w:val="thinThickSmallGap" w:sz="12" w:space="0" w:color="auto"/>
              <w:bottom w:val="single" w:sz="4" w:space="0" w:color="000000"/>
              <w:right w:val="thinThickSmallGap" w:sz="12" w:space="0" w:color="auto"/>
            </w:tcBorders>
          </w:tcPr>
          <w:p w:rsidR="0054295E" w:rsidRPr="00A3243E" w:rsidRDefault="0054295E" w:rsidP="00B75B05">
            <w:pPr>
              <w:rPr>
                <w:rFonts w:ascii="Arial" w:hAnsi="Arial" w:cs="Arial"/>
                <w:sz w:val="18"/>
                <w:szCs w:val="18"/>
              </w:rPr>
            </w:pPr>
            <w:r>
              <w:rPr>
                <w:rFonts w:ascii="Arial" w:hAnsi="Arial" w:cs="Arial"/>
                <w:sz w:val="18"/>
                <w:szCs w:val="18"/>
              </w:rPr>
              <w:lastRenderedPageBreak/>
              <w:t>CD prehrávač, rádio, TV, CD, DVD nahrávky, interaktívna tabuľa</w:t>
            </w:r>
          </w:p>
        </w:tc>
        <w:tc>
          <w:tcPr>
            <w:tcW w:w="2758" w:type="dxa"/>
            <w:tcBorders>
              <w:top w:val="single" w:sz="4" w:space="0" w:color="000000"/>
              <w:left w:val="thinThickSmallGap" w:sz="12" w:space="0" w:color="auto"/>
              <w:bottom w:val="single" w:sz="4" w:space="0" w:color="000000"/>
              <w:right w:val="thinThickSmallGap" w:sz="12" w:space="0" w:color="auto"/>
            </w:tcBorders>
          </w:tcPr>
          <w:p w:rsidR="0054295E" w:rsidRDefault="0054295E" w:rsidP="00B75B05">
            <w:pPr>
              <w:rPr>
                <w:rFonts w:ascii="Arial" w:hAnsi="Arial" w:cs="Arial"/>
                <w:sz w:val="18"/>
                <w:szCs w:val="18"/>
              </w:rPr>
            </w:pPr>
            <w:r>
              <w:rPr>
                <w:rFonts w:ascii="Arial" w:hAnsi="Arial" w:cs="Arial"/>
                <w:sz w:val="18"/>
                <w:szCs w:val="18"/>
              </w:rPr>
              <w:t>slovníky: frazeologický, pravopisný, synonymický</w:t>
            </w:r>
          </w:p>
          <w:p w:rsidR="0054295E" w:rsidRDefault="000712A8" w:rsidP="00B75B05">
            <w:pPr>
              <w:rPr>
                <w:rFonts w:ascii="Arial" w:hAnsi="Arial" w:cs="Arial"/>
                <w:sz w:val="18"/>
                <w:szCs w:val="18"/>
              </w:rPr>
            </w:pPr>
            <w:hyperlink r:id="rId9" w:history="1">
              <w:r w:rsidR="0054295E" w:rsidRPr="00CD634C">
                <w:rPr>
                  <w:rStyle w:val="Hypertextovprepojenie"/>
                  <w:rFonts w:ascii="Arial" w:hAnsi="Arial" w:cs="Arial"/>
                  <w:sz w:val="18"/>
                  <w:szCs w:val="18"/>
                </w:rPr>
                <w:t>www.infovek.sk</w:t>
              </w:r>
            </w:hyperlink>
          </w:p>
          <w:p w:rsidR="0054295E" w:rsidRDefault="000712A8" w:rsidP="00B75B05">
            <w:pPr>
              <w:rPr>
                <w:rFonts w:ascii="Arial" w:hAnsi="Arial" w:cs="Arial"/>
                <w:sz w:val="18"/>
                <w:szCs w:val="18"/>
              </w:rPr>
            </w:pPr>
            <w:hyperlink r:id="rId10" w:history="1">
              <w:r w:rsidR="0054295E" w:rsidRPr="00CD634C">
                <w:rPr>
                  <w:rStyle w:val="Hypertextovprepojenie"/>
                  <w:rFonts w:ascii="Arial" w:hAnsi="Arial" w:cs="Arial"/>
                  <w:sz w:val="18"/>
                  <w:szCs w:val="18"/>
                </w:rPr>
                <w:t>www.komensky.sk</w:t>
              </w:r>
            </w:hyperlink>
          </w:p>
          <w:p w:rsidR="0054295E" w:rsidRDefault="000712A8" w:rsidP="00B75B05">
            <w:pPr>
              <w:rPr>
                <w:rFonts w:ascii="Arial" w:hAnsi="Arial" w:cs="Arial"/>
                <w:sz w:val="18"/>
                <w:szCs w:val="18"/>
              </w:rPr>
            </w:pPr>
            <w:hyperlink r:id="rId11" w:history="1">
              <w:r w:rsidR="0054295E" w:rsidRPr="00CD634C">
                <w:rPr>
                  <w:rStyle w:val="Hypertextovprepojenie"/>
                  <w:rFonts w:ascii="Arial" w:hAnsi="Arial" w:cs="Arial"/>
                  <w:sz w:val="18"/>
                  <w:szCs w:val="18"/>
                </w:rPr>
                <w:t>www.slex.sk</w:t>
              </w:r>
            </w:hyperlink>
          </w:p>
          <w:p w:rsidR="0054295E" w:rsidRDefault="000712A8" w:rsidP="00B75B05">
            <w:pPr>
              <w:rPr>
                <w:rFonts w:ascii="Arial" w:hAnsi="Arial" w:cs="Arial"/>
                <w:sz w:val="18"/>
                <w:szCs w:val="18"/>
              </w:rPr>
            </w:pPr>
            <w:hyperlink r:id="rId12" w:history="1">
              <w:r w:rsidR="0054295E" w:rsidRPr="00CD634C">
                <w:rPr>
                  <w:rStyle w:val="Hypertextovprepojenie"/>
                  <w:rFonts w:ascii="Arial" w:hAnsi="Arial" w:cs="Arial"/>
                  <w:sz w:val="18"/>
                  <w:szCs w:val="18"/>
                </w:rPr>
                <w:t>http://slovnik.juls.savba.sk</w:t>
              </w:r>
            </w:hyperlink>
          </w:p>
          <w:p w:rsidR="0054295E" w:rsidRPr="00A3243E" w:rsidRDefault="0054295E" w:rsidP="00B75B05">
            <w:pPr>
              <w:rPr>
                <w:rFonts w:ascii="Arial" w:hAnsi="Arial" w:cs="Arial"/>
                <w:sz w:val="18"/>
                <w:szCs w:val="18"/>
              </w:rPr>
            </w:pPr>
            <w:r>
              <w:rPr>
                <w:rFonts w:ascii="Arial" w:hAnsi="Arial" w:cs="Arial"/>
                <w:sz w:val="18"/>
                <w:szCs w:val="18"/>
              </w:rPr>
              <w:t>knižnica</w:t>
            </w:r>
          </w:p>
        </w:tc>
        <w:tc>
          <w:tcPr>
            <w:tcW w:w="2456" w:type="dxa"/>
            <w:tcBorders>
              <w:top w:val="single" w:sz="4" w:space="0" w:color="000000"/>
              <w:left w:val="thinThickSmallGap" w:sz="12" w:space="0" w:color="auto"/>
              <w:bottom w:val="single" w:sz="4" w:space="0" w:color="000000"/>
              <w:right w:val="thinThickSmallGap" w:sz="12" w:space="0" w:color="auto"/>
            </w:tcBorders>
          </w:tcPr>
          <w:p w:rsidR="0054295E" w:rsidRPr="00A3243E" w:rsidRDefault="0054295E" w:rsidP="00B75B05">
            <w:pPr>
              <w:rPr>
                <w:rFonts w:ascii="Arial" w:hAnsi="Arial" w:cs="Arial"/>
                <w:sz w:val="18"/>
                <w:szCs w:val="18"/>
              </w:rPr>
            </w:pPr>
            <w:r>
              <w:rPr>
                <w:rFonts w:ascii="Arial" w:hAnsi="Arial" w:cs="Arial"/>
                <w:sz w:val="18"/>
                <w:szCs w:val="18"/>
              </w:rPr>
              <w:t>Kolektív autorov: Na stope slovám. Praktická príručka tvorivého písania pre učiteľov slovenského jazyka a literatúry. ŠPÚ, Bratislava 2007. ISBN 978-80-89225-35-4.</w:t>
            </w:r>
          </w:p>
        </w:tc>
      </w:tr>
      <w:tr w:rsidR="0054295E" w:rsidRPr="00A3243E" w:rsidTr="0054295E">
        <w:tc>
          <w:tcPr>
            <w:tcW w:w="2448" w:type="dxa"/>
            <w:tcBorders>
              <w:top w:val="single" w:sz="4" w:space="0" w:color="000000"/>
              <w:left w:val="thinThickSmallGap" w:sz="12" w:space="0" w:color="auto"/>
              <w:bottom w:val="thinThickSmallGap" w:sz="12" w:space="0" w:color="auto"/>
              <w:right w:val="thinThickSmallGap" w:sz="12" w:space="0" w:color="auto"/>
            </w:tcBorders>
          </w:tcPr>
          <w:p w:rsidR="0054295E" w:rsidRDefault="0054295E" w:rsidP="00B75B05">
            <w:pPr>
              <w:rPr>
                <w:rFonts w:ascii="Arial" w:hAnsi="Arial" w:cs="Arial"/>
                <w:sz w:val="18"/>
                <w:szCs w:val="18"/>
              </w:rPr>
            </w:pPr>
            <w:r>
              <w:rPr>
                <w:rFonts w:ascii="Arial" w:hAnsi="Arial" w:cs="Arial"/>
                <w:sz w:val="18"/>
                <w:szCs w:val="18"/>
              </w:rPr>
              <w:lastRenderedPageBreak/>
              <w:t>Čítanie a literatúra</w:t>
            </w:r>
          </w:p>
          <w:p w:rsidR="0054295E" w:rsidRDefault="0054295E" w:rsidP="00B75B05">
            <w:pPr>
              <w:rPr>
                <w:rFonts w:ascii="Arial" w:hAnsi="Arial" w:cs="Arial"/>
                <w:sz w:val="18"/>
                <w:szCs w:val="18"/>
              </w:rPr>
            </w:pPr>
          </w:p>
          <w:p w:rsidR="0054295E" w:rsidRDefault="0054295E" w:rsidP="00B75B05">
            <w:pPr>
              <w:rPr>
                <w:rFonts w:ascii="Arial" w:hAnsi="Arial" w:cs="Arial"/>
                <w:sz w:val="18"/>
                <w:szCs w:val="18"/>
              </w:rPr>
            </w:pPr>
          </w:p>
          <w:p w:rsidR="0054295E" w:rsidRDefault="0054295E" w:rsidP="00B75B05">
            <w:pPr>
              <w:rPr>
                <w:rFonts w:ascii="Arial" w:hAnsi="Arial" w:cs="Arial"/>
                <w:sz w:val="18"/>
                <w:szCs w:val="18"/>
              </w:rPr>
            </w:pPr>
          </w:p>
          <w:p w:rsidR="0054295E" w:rsidRPr="00A3243E" w:rsidRDefault="0054295E" w:rsidP="00B75B05">
            <w:pPr>
              <w:rPr>
                <w:rFonts w:ascii="Arial" w:hAnsi="Arial" w:cs="Arial"/>
                <w:sz w:val="18"/>
                <w:szCs w:val="18"/>
              </w:rPr>
            </w:pPr>
          </w:p>
        </w:tc>
        <w:tc>
          <w:tcPr>
            <w:tcW w:w="3588" w:type="dxa"/>
            <w:tcBorders>
              <w:top w:val="single" w:sz="4" w:space="0" w:color="000000"/>
              <w:left w:val="thinThickSmallGap" w:sz="12" w:space="0" w:color="auto"/>
              <w:bottom w:val="thinThickSmallGap" w:sz="12" w:space="0" w:color="auto"/>
              <w:right w:val="thinThickSmallGap" w:sz="12" w:space="0" w:color="auto"/>
            </w:tcBorders>
          </w:tcPr>
          <w:p w:rsidR="0054295E" w:rsidRPr="00A3243E" w:rsidRDefault="0054295E" w:rsidP="00B75B05">
            <w:pPr>
              <w:rPr>
                <w:rFonts w:ascii="Arial" w:hAnsi="Arial" w:cs="Arial"/>
                <w:sz w:val="18"/>
                <w:szCs w:val="18"/>
              </w:rPr>
            </w:pPr>
            <w:r>
              <w:rPr>
                <w:rFonts w:ascii="Arial" w:hAnsi="Arial" w:cs="Arial"/>
                <w:sz w:val="18"/>
                <w:szCs w:val="18"/>
              </w:rPr>
              <w:t>Petríková, D. a kol.: Literárna výchova pre 6. ročník základných škôl, Poľana 1999, ISBN 80-968002-6-4</w:t>
            </w:r>
          </w:p>
        </w:tc>
        <w:tc>
          <w:tcPr>
            <w:tcW w:w="2892" w:type="dxa"/>
            <w:tcBorders>
              <w:top w:val="single" w:sz="4" w:space="0" w:color="000000"/>
              <w:left w:val="thinThickSmallGap" w:sz="12" w:space="0" w:color="auto"/>
              <w:bottom w:val="thinThickSmallGap" w:sz="12" w:space="0" w:color="auto"/>
              <w:right w:val="thinThickSmallGap" w:sz="12" w:space="0" w:color="auto"/>
            </w:tcBorders>
          </w:tcPr>
          <w:p w:rsidR="0054295E" w:rsidRPr="00A3243E" w:rsidRDefault="0054295E" w:rsidP="00B75B05">
            <w:pPr>
              <w:rPr>
                <w:rFonts w:ascii="Arial" w:hAnsi="Arial" w:cs="Arial"/>
                <w:sz w:val="18"/>
                <w:szCs w:val="18"/>
              </w:rPr>
            </w:pPr>
            <w:r>
              <w:rPr>
                <w:rFonts w:ascii="Arial" w:hAnsi="Arial" w:cs="Arial"/>
                <w:sz w:val="18"/>
                <w:szCs w:val="18"/>
              </w:rPr>
              <w:t>CD prehrávač, rádio, TV, CD, DVD nahrávky, interaktívna tabuľa</w:t>
            </w:r>
          </w:p>
        </w:tc>
        <w:tc>
          <w:tcPr>
            <w:tcW w:w="2758" w:type="dxa"/>
            <w:tcBorders>
              <w:top w:val="single" w:sz="4" w:space="0" w:color="000000"/>
              <w:left w:val="thinThickSmallGap" w:sz="12" w:space="0" w:color="auto"/>
              <w:bottom w:val="thinThickSmallGap" w:sz="12" w:space="0" w:color="auto"/>
              <w:right w:val="thinThickSmallGap" w:sz="12" w:space="0" w:color="auto"/>
            </w:tcBorders>
          </w:tcPr>
          <w:p w:rsidR="0054295E" w:rsidRDefault="000712A8" w:rsidP="00B75B05">
            <w:pPr>
              <w:rPr>
                <w:rFonts w:ascii="Arial" w:hAnsi="Arial" w:cs="Arial"/>
                <w:sz w:val="18"/>
                <w:szCs w:val="18"/>
              </w:rPr>
            </w:pPr>
            <w:hyperlink r:id="rId13" w:history="1">
              <w:r w:rsidR="0054295E" w:rsidRPr="00CD634C">
                <w:rPr>
                  <w:rStyle w:val="Hypertextovprepojenie"/>
                  <w:rFonts w:ascii="Arial" w:hAnsi="Arial" w:cs="Arial"/>
                  <w:sz w:val="18"/>
                  <w:szCs w:val="18"/>
                </w:rPr>
                <w:t>www.infovek.sk</w:t>
              </w:r>
            </w:hyperlink>
          </w:p>
          <w:p w:rsidR="0054295E" w:rsidRDefault="000712A8" w:rsidP="00B75B05">
            <w:pPr>
              <w:rPr>
                <w:rFonts w:ascii="Arial" w:hAnsi="Arial" w:cs="Arial"/>
                <w:sz w:val="18"/>
                <w:szCs w:val="18"/>
              </w:rPr>
            </w:pPr>
            <w:hyperlink r:id="rId14" w:history="1">
              <w:r w:rsidR="0054295E" w:rsidRPr="00CD634C">
                <w:rPr>
                  <w:rStyle w:val="Hypertextovprepojenie"/>
                  <w:rFonts w:ascii="Arial" w:hAnsi="Arial" w:cs="Arial"/>
                  <w:sz w:val="18"/>
                  <w:szCs w:val="18"/>
                </w:rPr>
                <w:t>www.komensky.sk</w:t>
              </w:r>
            </w:hyperlink>
          </w:p>
          <w:p w:rsidR="0054295E" w:rsidRPr="00A3243E" w:rsidRDefault="0054295E" w:rsidP="00B75B05">
            <w:pPr>
              <w:rPr>
                <w:rFonts w:ascii="Arial" w:hAnsi="Arial" w:cs="Arial"/>
                <w:sz w:val="18"/>
                <w:szCs w:val="18"/>
              </w:rPr>
            </w:pPr>
            <w:r>
              <w:rPr>
                <w:rFonts w:ascii="Arial" w:hAnsi="Arial" w:cs="Arial"/>
                <w:sz w:val="18"/>
                <w:szCs w:val="18"/>
              </w:rPr>
              <w:t>knižnica</w:t>
            </w:r>
          </w:p>
        </w:tc>
        <w:tc>
          <w:tcPr>
            <w:tcW w:w="2456" w:type="dxa"/>
            <w:tcBorders>
              <w:top w:val="single" w:sz="4" w:space="0" w:color="000000"/>
              <w:left w:val="thinThickSmallGap" w:sz="12" w:space="0" w:color="auto"/>
              <w:bottom w:val="thinThickSmallGap" w:sz="12" w:space="0" w:color="auto"/>
              <w:right w:val="thinThickSmallGap" w:sz="12" w:space="0" w:color="auto"/>
            </w:tcBorders>
          </w:tcPr>
          <w:p w:rsidR="0054295E" w:rsidRPr="00A3243E" w:rsidRDefault="0054295E" w:rsidP="00B75B05">
            <w:pPr>
              <w:rPr>
                <w:rFonts w:ascii="Arial" w:hAnsi="Arial" w:cs="Arial"/>
                <w:sz w:val="18"/>
                <w:szCs w:val="18"/>
              </w:rPr>
            </w:pPr>
            <w:r>
              <w:rPr>
                <w:rFonts w:ascii="Arial" w:hAnsi="Arial" w:cs="Arial"/>
                <w:sz w:val="18"/>
                <w:szCs w:val="18"/>
              </w:rPr>
              <w:t>Kolektív autorov: Na stope slovám. Praktická príručka tvorivého písania pre učiteľov slovenského jazyka a literatúry. ŠPÚ, Bratislava 2007. ISBN 978-80-89225-35-4.</w:t>
            </w:r>
          </w:p>
        </w:tc>
      </w:tr>
    </w:tbl>
    <w:p w:rsidR="0054295E" w:rsidRPr="0054295E" w:rsidRDefault="0054295E"/>
    <w:sectPr w:rsidR="0054295E" w:rsidRPr="0054295E" w:rsidSect="0054295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D4971"/>
    <w:multiLevelType w:val="hybridMultilevel"/>
    <w:tmpl w:val="0FAEC706"/>
    <w:lvl w:ilvl="0" w:tplc="14AECBDA">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
    <w:nsid w:val="30394495"/>
    <w:multiLevelType w:val="hybridMultilevel"/>
    <w:tmpl w:val="5F4441C8"/>
    <w:lvl w:ilvl="0" w:tplc="BE3802A2">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0376F66"/>
    <w:multiLevelType w:val="hybridMultilevel"/>
    <w:tmpl w:val="9B686B1A"/>
    <w:lvl w:ilvl="0" w:tplc="9182A78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39275B5"/>
    <w:multiLevelType w:val="hybridMultilevel"/>
    <w:tmpl w:val="311E9192"/>
    <w:lvl w:ilvl="0" w:tplc="9D02C64E">
      <w:start w:val="6"/>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5E"/>
    <w:rsid w:val="00015A42"/>
    <w:rsid w:val="00025EB1"/>
    <w:rsid w:val="000712A8"/>
    <w:rsid w:val="001E69F4"/>
    <w:rsid w:val="002B47A7"/>
    <w:rsid w:val="00347D8F"/>
    <w:rsid w:val="00355391"/>
    <w:rsid w:val="00480429"/>
    <w:rsid w:val="004E70B1"/>
    <w:rsid w:val="0054295E"/>
    <w:rsid w:val="00564E2F"/>
    <w:rsid w:val="005D0198"/>
    <w:rsid w:val="00641D73"/>
    <w:rsid w:val="006A5444"/>
    <w:rsid w:val="006D1A0A"/>
    <w:rsid w:val="006D3D1A"/>
    <w:rsid w:val="007345A7"/>
    <w:rsid w:val="00741352"/>
    <w:rsid w:val="008F14C2"/>
    <w:rsid w:val="00904FAB"/>
    <w:rsid w:val="00984B0D"/>
    <w:rsid w:val="009854C1"/>
    <w:rsid w:val="009C653A"/>
    <w:rsid w:val="00A85FF6"/>
    <w:rsid w:val="00B00A55"/>
    <w:rsid w:val="00BC0552"/>
    <w:rsid w:val="00C55E87"/>
    <w:rsid w:val="00CB0153"/>
    <w:rsid w:val="00CB56B1"/>
    <w:rsid w:val="00D37264"/>
    <w:rsid w:val="00D9619A"/>
    <w:rsid w:val="00E065D7"/>
    <w:rsid w:val="00E3286C"/>
    <w:rsid w:val="00E73896"/>
    <w:rsid w:val="00EE7E2F"/>
    <w:rsid w:val="00F24987"/>
    <w:rsid w:val="00F67CEA"/>
    <w:rsid w:val="00F97B53"/>
    <w:rsid w:val="00FF67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7FC16-8F81-4A13-9EB1-F5F2F0A9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295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4295E"/>
    <w:pPr>
      <w:autoSpaceDE w:val="0"/>
      <w:autoSpaceDN w:val="0"/>
      <w:adjustRightInd w:val="0"/>
      <w:spacing w:after="0" w:line="240" w:lineRule="auto"/>
    </w:pPr>
    <w:rPr>
      <w:rFonts w:ascii="Times New Roman" w:eastAsia="MS Mincho" w:hAnsi="Times New Roman" w:cs="Times New Roman"/>
      <w:color w:val="000000"/>
      <w:sz w:val="24"/>
      <w:szCs w:val="24"/>
      <w:lang w:eastAsia="sk-SK"/>
    </w:rPr>
  </w:style>
  <w:style w:type="character" w:customStyle="1" w:styleId="googqs-tidbit-0">
    <w:name w:val="goog_qs-tidbit-0"/>
    <w:basedOn w:val="Predvolenpsmoodseku"/>
    <w:rsid w:val="0054295E"/>
  </w:style>
  <w:style w:type="paragraph" w:styleId="Odsekzoznamu">
    <w:name w:val="List Paragraph"/>
    <w:basedOn w:val="Normlny"/>
    <w:qFormat/>
    <w:rsid w:val="0054295E"/>
    <w:pPr>
      <w:spacing w:after="200" w:line="276" w:lineRule="auto"/>
      <w:ind w:left="708"/>
    </w:pPr>
    <w:rPr>
      <w:rFonts w:ascii="Calibri" w:hAnsi="Calibri" w:cs="Calibri"/>
      <w:sz w:val="22"/>
      <w:szCs w:val="22"/>
      <w:lang w:eastAsia="en-US"/>
    </w:rPr>
  </w:style>
  <w:style w:type="character" w:styleId="Hypertextovprepojenie">
    <w:name w:val="Hyperlink"/>
    <w:basedOn w:val="Predvolenpsmoodseku"/>
    <w:rsid w:val="00542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nik.juls.savba.sk" TargetMode="External"/><Relationship Id="rId13" Type="http://schemas.openxmlformats.org/officeDocument/2006/relationships/hyperlink" Target="http://www.infovek.sk" TargetMode="External"/><Relationship Id="rId3" Type="http://schemas.openxmlformats.org/officeDocument/2006/relationships/settings" Target="settings.xml"/><Relationship Id="rId7" Type="http://schemas.openxmlformats.org/officeDocument/2006/relationships/hyperlink" Target="http://www.slex.sk" TargetMode="External"/><Relationship Id="rId12" Type="http://schemas.openxmlformats.org/officeDocument/2006/relationships/hyperlink" Target="http://slovnik.juls.savba.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omensky.sk" TargetMode="External"/><Relationship Id="rId11" Type="http://schemas.openxmlformats.org/officeDocument/2006/relationships/hyperlink" Target="http://www.slex.sk" TargetMode="External"/><Relationship Id="rId5" Type="http://schemas.openxmlformats.org/officeDocument/2006/relationships/hyperlink" Target="http://www.infovek.sk" TargetMode="External"/><Relationship Id="rId15" Type="http://schemas.openxmlformats.org/officeDocument/2006/relationships/fontTable" Target="fontTable.xml"/><Relationship Id="rId10" Type="http://schemas.openxmlformats.org/officeDocument/2006/relationships/hyperlink" Target="http://www.komensky.sk" TargetMode="External"/><Relationship Id="rId4" Type="http://schemas.openxmlformats.org/officeDocument/2006/relationships/webSettings" Target="webSettings.xml"/><Relationship Id="rId9" Type="http://schemas.openxmlformats.org/officeDocument/2006/relationships/hyperlink" Target="http://www.infovek.sk" TargetMode="External"/><Relationship Id="rId14" Type="http://schemas.openxmlformats.org/officeDocument/2006/relationships/hyperlink" Target="http://www.komensk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3565</Words>
  <Characters>20325</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Zborovňa</dc:creator>
  <cp:lastModifiedBy>Zástupca</cp:lastModifiedBy>
  <cp:revision>2</cp:revision>
  <dcterms:created xsi:type="dcterms:W3CDTF">2016-09-12T12:56:00Z</dcterms:created>
  <dcterms:modified xsi:type="dcterms:W3CDTF">2016-09-12T12:56:00Z</dcterms:modified>
</cp:coreProperties>
</file>